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62B3E7" w14:textId="77777777" w:rsidR="005F60EE" w:rsidRDefault="005F60EE"/>
    <w:p w14:paraId="6A9C7384" w14:textId="7B0AAF1E" w:rsidR="005F60EE" w:rsidRDefault="005F60EE">
      <w:r>
        <w:rPr>
          <w:caps/>
          <w:noProof/>
          <w:lang w:eastAsia="et-EE"/>
        </w:rPr>
        <mc:AlternateContent>
          <mc:Choice Requires="wps">
            <w:drawing>
              <wp:anchor distT="0" distB="0" distL="114300" distR="114300" simplePos="0" relativeHeight="251661312" behindDoc="0" locked="1" layoutInCell="1" allowOverlap="1" wp14:anchorId="398512D6" wp14:editId="033F2B5B">
                <wp:simplePos x="0" y="0"/>
                <wp:positionH relativeFrom="page">
                  <wp:posOffset>-8890</wp:posOffset>
                </wp:positionH>
                <wp:positionV relativeFrom="page">
                  <wp:posOffset>-8890</wp:posOffset>
                </wp:positionV>
                <wp:extent cx="7568565" cy="1226185"/>
                <wp:effectExtent l="0" t="0" r="0" b="0"/>
                <wp:wrapNone/>
                <wp:docPr id="2" name="Rectangle 1"/>
                <wp:cNvGraphicFramePr/>
                <a:graphic xmlns:a="http://schemas.openxmlformats.org/drawingml/2006/main">
                  <a:graphicData uri="http://schemas.microsoft.com/office/word/2010/wordprocessingShape">
                    <wps:wsp>
                      <wps:cNvSpPr/>
                      <wps:spPr>
                        <a:xfrm>
                          <a:off x="0" y="0"/>
                          <a:ext cx="7568565" cy="1226185"/>
                        </a:xfrm>
                        <a:prstGeom prst="rect">
                          <a:avLst/>
                        </a:prstGeom>
                        <a:solidFill>
                          <a:srgbClr val="90C8E8"/>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05F7EF3B" id="Rectangle 1" o:spid="_x0000_s1026" style="position:absolute;margin-left:-.7pt;margin-top:-.7pt;width:595.95pt;height:96.5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uFngQIAAGAFAAAOAAAAZHJzL2Uyb0RvYy54bWysVFFv2yAQfp+0/4B4X21HTZpGdaooXadJ&#10;VVutnfpMMMSWMMeAxMl+/Q6wna6r9jAtDwS47767+3zH1fWhVWQvrGtAl7Q4yykRmkPV6G1Jvz/f&#10;fppT4jzTFVOgRUmPwtHr5ccPV51ZiAnUoCphCZJot+hMSWvvzSLLHK9Fy9wZGKHRKMG2zOPRbrPK&#10;sg7ZW5VN8nyWdWArY4EL5/D2JhnpMvJLKbh/kNIJT1RJMTcfVxvXTViz5RVbbC0zdcP7NNg/ZNGy&#10;RmPQkeqGeUZ2tvmDqm24BQfSn3FoM5Cy4SLWgNUU+ZtqnmpmRKwFxXFmlMn9P1p+v38yjxZl6Ixb&#10;ONyGKg7StuEf8yOHKNZxFEscPOF4eTGdzaezKSUcbcVkMivm0yBndnI31vkvAloSNiW1+DWiSGx/&#10;53yCDpAQzYFqqttGqXiw281aWbJn+OUu8/X887xn/w2mdABrCG6JMdxkp2Lizh+VCDilvwlJmgrT&#10;n8RMYp+JMQ7jXGhfJFPNKpHCT3P8DdFDZwaPWGkkDMwS44/cPcGATCQDd8qyxwdXEdt0dM7/llhy&#10;Hj1iZNB+dG4bDfY9AoVV9ZETfhApSRNU2kB1fLTEQhoSZ/htg9/tjjn/yCxOBc4PTrp/wEUq6EoK&#10;/Y6SGuzP9+4DHpsVrZR0OGUldT92zApK1FeNbXxZnJ+HsYyH8+nFBA/2tWXz2qJ37RqwHQp8UwyP&#10;24D3athKC+0LPgirEBVNTHOMXVLu7XBY+zT9+KRwsVpFGI6iYf5OPxkeyIOqoS+fDy/Mmr55Pfb9&#10;PQwTyRZvejhhg6eG1c6DbGKDn3Tt9cYxjo3TPznhnXh9jqjTw7j8BQAA//8DAFBLAwQUAAYACAAA&#10;ACEAbc0AI9wAAAAKAQAADwAAAGRycy9kb3ducmV2LnhtbEyPQUvEMBCF74L/IYzgbTepumpr00UF&#10;byprFc9pMzbVZhKadFv/vVkQ9DQzvMeb75XbxQ5sj2PoHUnI1gIYUut0T52Et9eH1TWwEBVpNThC&#10;Cd8YYFsdH5Wq0G6mF9zXsWMphEKhJJgYfcF5aA1aFdbOIyXtw41WxXSOHdejmlO4HfiZEJfcqp7S&#10;B6M83htsv+rJSsg3j8+72jTvn+L8qd9N6O/m0Ut5erLc3gCLuMQ/MxzwEzpUialxE+nABgmr7CI5&#10;f+dBz3KxAdakLc+ugFcl/1+h+gEAAP//AwBQSwECLQAUAAYACAAAACEAtoM4kv4AAADhAQAAEwAA&#10;AAAAAAAAAAAAAAAAAAAAW0NvbnRlbnRfVHlwZXNdLnhtbFBLAQItABQABgAIAAAAIQA4/SH/1gAA&#10;AJQBAAALAAAAAAAAAAAAAAAAAC8BAABfcmVscy8ucmVsc1BLAQItABQABgAIAAAAIQA3KuFngQIA&#10;AGAFAAAOAAAAAAAAAAAAAAAAAC4CAABkcnMvZTJvRG9jLnhtbFBLAQItABQABgAIAAAAIQBtzQAj&#10;3AAAAAoBAAAPAAAAAAAAAAAAAAAAANsEAABkcnMvZG93bnJldi54bWxQSwUGAAAAAAQABADzAAAA&#10;5AUAAAAA&#10;" fillcolor="#90c8e8" stroked="f" strokeweight="2pt">
                <w10:wrap anchorx="page" anchory="page"/>
                <w10:anchorlock/>
              </v:rect>
            </w:pict>
          </mc:Fallback>
        </mc:AlternateConten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72"/>
      </w:tblGrid>
      <w:tr w:rsidR="005F60EE" w14:paraId="53C54198" w14:textId="77777777" w:rsidTr="005F60EE">
        <w:trPr>
          <w:trHeight w:val="1184"/>
        </w:trPr>
        <w:tc>
          <w:tcPr>
            <w:tcW w:w="9212" w:type="dxa"/>
            <w:vAlign w:val="bottom"/>
          </w:tcPr>
          <w:p w14:paraId="0F087D8D" w14:textId="268521CE" w:rsidR="005F60EE" w:rsidRPr="005F60EE" w:rsidRDefault="00084416" w:rsidP="005F60EE">
            <w:pPr>
              <w:jc w:val="right"/>
              <w:rPr>
                <w:rFonts w:cs="Times New Roman"/>
                <w:i/>
              </w:rPr>
            </w:pPr>
            <w:r w:rsidRPr="00C84353">
              <w:rPr>
                <w:iCs/>
                <w:noProof/>
              </w:rPr>
              <w:drawing>
                <wp:inline distT="0" distB="0" distL="0" distR="0" wp14:anchorId="5C6EB5E6" wp14:editId="1E451F22">
                  <wp:extent cx="2701637" cy="504825"/>
                  <wp:effectExtent l="0" t="0" r="3810" b="0"/>
                  <wp:docPr id="1778176633" name="Picture 17781766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2941251" cy="549599"/>
                          </a:xfrm>
                          <a:prstGeom prst="rect">
                            <a:avLst/>
                          </a:prstGeom>
                        </pic:spPr>
                      </pic:pic>
                    </a:graphicData>
                  </a:graphic>
                </wp:inline>
              </w:drawing>
            </w:r>
          </w:p>
        </w:tc>
      </w:tr>
      <w:tr w:rsidR="005F60EE" w14:paraId="2819A7BC" w14:textId="77777777" w:rsidTr="005F60EE">
        <w:trPr>
          <w:trHeight w:val="1823"/>
        </w:trPr>
        <w:tc>
          <w:tcPr>
            <w:tcW w:w="9212" w:type="dxa"/>
            <w:vAlign w:val="bottom"/>
          </w:tcPr>
          <w:p w14:paraId="517246F9" w14:textId="5C4315A7" w:rsidR="005F60EE" w:rsidRPr="005F60EE" w:rsidRDefault="005F60EE" w:rsidP="005F60EE">
            <w:pPr>
              <w:jc w:val="center"/>
              <w:rPr>
                <w:rFonts w:cs="Times New Roman"/>
                <w:b/>
                <w:sz w:val="40"/>
                <w:szCs w:val="40"/>
              </w:rPr>
            </w:pPr>
            <w:r w:rsidRPr="005F60EE">
              <w:rPr>
                <w:rFonts w:cs="Times New Roman"/>
                <w:b/>
                <w:color w:val="0070C0"/>
                <w:sz w:val="40"/>
                <w:szCs w:val="40"/>
              </w:rPr>
              <w:t>LIIKLUSOHUTUSE AUDITEERIMINE</w:t>
            </w:r>
          </w:p>
        </w:tc>
      </w:tr>
      <w:tr w:rsidR="005F60EE" w14:paraId="10BA7207" w14:textId="77777777" w:rsidTr="005F60EE">
        <w:trPr>
          <w:trHeight w:val="1823"/>
        </w:trPr>
        <w:tc>
          <w:tcPr>
            <w:tcW w:w="9212" w:type="dxa"/>
          </w:tcPr>
          <w:p w14:paraId="7B4492A3" w14:textId="08E1F9B3" w:rsidR="005F60EE" w:rsidRPr="005F60EE" w:rsidRDefault="00084416" w:rsidP="005F60EE">
            <w:pPr>
              <w:jc w:val="center"/>
              <w:rPr>
                <w:rFonts w:cs="Times New Roman"/>
                <w:b/>
                <w:color w:val="0070C0"/>
                <w:sz w:val="36"/>
                <w:szCs w:val="36"/>
              </w:rPr>
            </w:pPr>
            <w:r>
              <w:rPr>
                <w:rFonts w:cs="Times New Roman"/>
                <w:b/>
                <w:color w:val="0070C0"/>
                <w:sz w:val="36"/>
                <w:szCs w:val="36"/>
              </w:rPr>
              <w:t xml:space="preserve">RAIL BALTICA </w:t>
            </w:r>
            <w:r w:rsidR="0064714F">
              <w:rPr>
                <w:rFonts w:cs="Times New Roman"/>
                <w:b/>
                <w:color w:val="0070C0"/>
                <w:sz w:val="36"/>
                <w:szCs w:val="36"/>
              </w:rPr>
              <w:t>KIVISILLA TEE VIADUKT</w:t>
            </w:r>
          </w:p>
        </w:tc>
      </w:tr>
      <w:tr w:rsidR="005F60EE" w14:paraId="4E7066A1" w14:textId="77777777" w:rsidTr="005F60EE">
        <w:trPr>
          <w:trHeight w:val="1823"/>
        </w:trPr>
        <w:tc>
          <w:tcPr>
            <w:tcW w:w="9212" w:type="dxa"/>
            <w:vAlign w:val="bottom"/>
          </w:tcPr>
          <w:p w14:paraId="5BB51EEE" w14:textId="5473B96C" w:rsidR="005F60EE" w:rsidRPr="005F60EE" w:rsidRDefault="005F60EE" w:rsidP="005F60EE">
            <w:pPr>
              <w:jc w:val="center"/>
              <w:rPr>
                <w:rFonts w:cs="Times New Roman"/>
                <w:b/>
                <w:color w:val="0070C0"/>
                <w:sz w:val="36"/>
                <w:szCs w:val="36"/>
              </w:rPr>
            </w:pPr>
            <w:r w:rsidRPr="005F60EE">
              <w:rPr>
                <w:rFonts w:cs="Times New Roman"/>
                <w:b/>
                <w:color w:val="0070C0"/>
                <w:sz w:val="36"/>
                <w:szCs w:val="36"/>
              </w:rPr>
              <w:t>AUDITEERIMISE ETAPP</w:t>
            </w:r>
            <w:r>
              <w:rPr>
                <w:rFonts w:cs="Times New Roman"/>
                <w:b/>
                <w:color w:val="0070C0"/>
                <w:sz w:val="36"/>
                <w:szCs w:val="36"/>
              </w:rPr>
              <w:t xml:space="preserve">: </w:t>
            </w:r>
            <w:r w:rsidR="00084416">
              <w:rPr>
                <w:rFonts w:cs="Times New Roman"/>
                <w:b/>
                <w:color w:val="0070C0"/>
                <w:sz w:val="36"/>
                <w:szCs w:val="36"/>
              </w:rPr>
              <w:t>2</w:t>
            </w:r>
          </w:p>
        </w:tc>
      </w:tr>
      <w:tr w:rsidR="005F60EE" w14:paraId="1F8B97B1" w14:textId="77777777" w:rsidTr="005F60EE">
        <w:trPr>
          <w:trHeight w:val="2001"/>
        </w:trPr>
        <w:tc>
          <w:tcPr>
            <w:tcW w:w="9212" w:type="dxa"/>
            <w:vAlign w:val="bottom"/>
          </w:tcPr>
          <w:p w14:paraId="491E03FB" w14:textId="306B8BE3" w:rsidR="005F60EE" w:rsidRPr="005F60EE" w:rsidRDefault="005F60EE" w:rsidP="005F60EE">
            <w:pPr>
              <w:jc w:val="right"/>
              <w:rPr>
                <w:rFonts w:cs="Times New Roman"/>
                <w:b/>
                <w:sz w:val="28"/>
                <w:szCs w:val="28"/>
              </w:rPr>
            </w:pPr>
            <w:r w:rsidRPr="005F60EE">
              <w:rPr>
                <w:rFonts w:cs="Times New Roman"/>
                <w:b/>
                <w:color w:val="0070C0"/>
                <w:sz w:val="28"/>
                <w:szCs w:val="28"/>
              </w:rPr>
              <w:t>ARUANNE</w:t>
            </w:r>
          </w:p>
        </w:tc>
      </w:tr>
      <w:tr w:rsidR="005F60EE" w14:paraId="4836D97B" w14:textId="77777777" w:rsidTr="005F60EE">
        <w:trPr>
          <w:trHeight w:val="2001"/>
        </w:trPr>
        <w:tc>
          <w:tcPr>
            <w:tcW w:w="9212" w:type="dxa"/>
            <w:vAlign w:val="bottom"/>
          </w:tcPr>
          <w:p w14:paraId="49471D2B" w14:textId="142385EE" w:rsidR="005F60EE" w:rsidRPr="005F60EE" w:rsidRDefault="005F60EE" w:rsidP="005F60EE">
            <w:pPr>
              <w:jc w:val="right"/>
              <w:rPr>
                <w:rFonts w:cs="Times New Roman"/>
                <w:sz w:val="28"/>
                <w:szCs w:val="28"/>
              </w:rPr>
            </w:pPr>
            <w:r>
              <w:rPr>
                <w:rFonts w:cs="Times New Roman"/>
                <w:sz w:val="28"/>
                <w:szCs w:val="28"/>
              </w:rPr>
              <w:t xml:space="preserve">Aruanne on koostatud </w:t>
            </w:r>
            <w:r w:rsidR="001D0CE8">
              <w:rPr>
                <w:rFonts w:cs="Times New Roman"/>
                <w:sz w:val="28"/>
                <w:szCs w:val="28"/>
              </w:rPr>
              <w:t>Rail Baltic Estonia OÜ</w:t>
            </w:r>
            <w:r>
              <w:rPr>
                <w:rFonts w:cs="Times New Roman"/>
                <w:sz w:val="28"/>
                <w:szCs w:val="28"/>
              </w:rPr>
              <w:t xml:space="preserve"> tellimusel</w:t>
            </w:r>
          </w:p>
        </w:tc>
      </w:tr>
      <w:tr w:rsidR="005F60EE" w14:paraId="32343233" w14:textId="77777777" w:rsidTr="005A21F6">
        <w:trPr>
          <w:trHeight w:val="2203"/>
        </w:trPr>
        <w:tc>
          <w:tcPr>
            <w:tcW w:w="9212" w:type="dxa"/>
            <w:vAlign w:val="bottom"/>
          </w:tcPr>
          <w:p w14:paraId="7B421BDF" w14:textId="1727CE4A" w:rsidR="005F60EE" w:rsidRPr="005F60EE" w:rsidRDefault="005A21F6" w:rsidP="005F60EE">
            <w:pPr>
              <w:jc w:val="center"/>
              <w:rPr>
                <w:rFonts w:cs="Times New Roman"/>
                <w:sz w:val="28"/>
                <w:szCs w:val="28"/>
              </w:rPr>
            </w:pPr>
            <w:r>
              <w:rPr>
                <w:noProof/>
                <w:color w:val="2B579A"/>
                <w:shd w:val="clear" w:color="auto" w:fill="E6E6E6"/>
              </w:rPr>
              <w:drawing>
                <wp:anchor distT="0" distB="0" distL="114300" distR="114300" simplePos="0" relativeHeight="251663360" behindDoc="1" locked="0" layoutInCell="1" allowOverlap="1" wp14:anchorId="04E30337" wp14:editId="7E7E033A">
                  <wp:simplePos x="0" y="0"/>
                  <wp:positionH relativeFrom="margin">
                    <wp:posOffset>972820</wp:posOffset>
                  </wp:positionH>
                  <wp:positionV relativeFrom="paragraph">
                    <wp:posOffset>-869315</wp:posOffset>
                  </wp:positionV>
                  <wp:extent cx="3295650" cy="800100"/>
                  <wp:effectExtent l="0" t="0" r="0" b="0"/>
                  <wp:wrapNone/>
                  <wp:docPr id="1323890275" name="Picture 1323890275" descr="A close-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3890275" name="Picture 1323890275" descr="A close-up of a logo&#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3295650" cy="800100"/>
                          </a:xfrm>
                          <a:prstGeom prst="rect">
                            <a:avLst/>
                          </a:prstGeom>
                        </pic:spPr>
                      </pic:pic>
                    </a:graphicData>
                  </a:graphic>
                  <wp14:sizeRelH relativeFrom="page">
                    <wp14:pctWidth>0</wp14:pctWidth>
                  </wp14:sizeRelH>
                  <wp14:sizeRelV relativeFrom="page">
                    <wp14:pctHeight>0</wp14:pctHeight>
                  </wp14:sizeRelV>
                </wp:anchor>
              </w:drawing>
            </w:r>
            <w:r w:rsidR="005F60EE" w:rsidRPr="003A78A3">
              <w:rPr>
                <w:rFonts w:cs="Times New Roman"/>
                <w:sz w:val="28"/>
                <w:szCs w:val="28"/>
              </w:rPr>
              <w:t xml:space="preserve">Tallinn </w:t>
            </w:r>
            <w:r w:rsidR="003A78A3" w:rsidRPr="003A78A3">
              <w:rPr>
                <w:rFonts w:cs="Times New Roman"/>
                <w:sz w:val="28"/>
                <w:szCs w:val="28"/>
              </w:rPr>
              <w:t>202</w:t>
            </w:r>
            <w:r w:rsidR="00C178CB">
              <w:rPr>
                <w:rFonts w:cs="Times New Roman"/>
                <w:sz w:val="28"/>
                <w:szCs w:val="28"/>
              </w:rPr>
              <w:t>3</w:t>
            </w:r>
            <w:r w:rsidR="005F4943">
              <w:rPr>
                <w:rFonts w:cs="Times New Roman"/>
                <w:sz w:val="28"/>
                <w:szCs w:val="28"/>
              </w:rPr>
              <w:t>/2024</w:t>
            </w:r>
          </w:p>
        </w:tc>
      </w:tr>
    </w:tbl>
    <w:p w14:paraId="17768F7E" w14:textId="77777777" w:rsidR="004B23A6" w:rsidRDefault="004B23A6" w:rsidP="004B23A6">
      <w:pPr>
        <w:rPr>
          <w:rFonts w:asciiTheme="majorHAnsi" w:eastAsiaTheme="majorEastAsia" w:hAnsiTheme="majorHAnsi" w:cstheme="majorBidi"/>
          <w:b/>
          <w:bCs/>
          <w:color w:val="4F81BD" w:themeColor="accent1"/>
          <w:sz w:val="26"/>
          <w:szCs w:val="26"/>
        </w:rPr>
      </w:pPr>
    </w:p>
    <w:sdt>
      <w:sdtPr>
        <w:rPr>
          <w:rFonts w:ascii="Times New Roman" w:eastAsiaTheme="minorHAnsi" w:hAnsi="Times New Roman" w:cstheme="minorBidi"/>
          <w:b w:val="0"/>
          <w:bCs w:val="0"/>
          <w:color w:val="auto"/>
          <w:sz w:val="24"/>
          <w:szCs w:val="22"/>
          <w:lang w:eastAsia="en-US"/>
        </w:rPr>
        <w:id w:val="1544099490"/>
        <w:docPartObj>
          <w:docPartGallery w:val="Table of Contents"/>
          <w:docPartUnique/>
        </w:docPartObj>
      </w:sdtPr>
      <w:sdtContent>
        <w:p w14:paraId="3A6B9AC2" w14:textId="77777777" w:rsidR="00BF18D5" w:rsidRDefault="00BF18D5">
          <w:pPr>
            <w:pStyle w:val="TOCHeading"/>
          </w:pPr>
          <w:r>
            <w:t>Sisukord</w:t>
          </w:r>
        </w:p>
        <w:p w14:paraId="4D1CD0FA" w14:textId="77777777" w:rsidR="0064070C" w:rsidRDefault="00BF18D5">
          <w:pPr>
            <w:pStyle w:val="TOC1"/>
            <w:tabs>
              <w:tab w:val="right" w:leader="dot" w:pos="9062"/>
            </w:tabs>
            <w:rPr>
              <w:rFonts w:asciiTheme="minorHAnsi" w:eastAsiaTheme="minorEastAsia" w:hAnsiTheme="minorHAnsi"/>
              <w:noProof/>
              <w:sz w:val="22"/>
              <w:lang w:eastAsia="et-EE"/>
            </w:rPr>
          </w:pPr>
          <w:r>
            <w:fldChar w:fldCharType="begin"/>
          </w:r>
          <w:r>
            <w:instrText xml:space="preserve"> TOC \o "1-3" \h \z \u </w:instrText>
          </w:r>
          <w:r>
            <w:fldChar w:fldCharType="separate"/>
          </w:r>
          <w:hyperlink w:anchor="_Toc515007365" w:history="1">
            <w:r w:rsidR="0064070C" w:rsidRPr="00670D47">
              <w:rPr>
                <w:rStyle w:val="Hyperlink"/>
                <w:noProof/>
              </w:rPr>
              <w:t>Sissejuhatus</w:t>
            </w:r>
            <w:r w:rsidR="0064070C">
              <w:rPr>
                <w:noProof/>
                <w:webHidden/>
              </w:rPr>
              <w:tab/>
            </w:r>
            <w:r w:rsidR="0064070C">
              <w:rPr>
                <w:noProof/>
                <w:webHidden/>
              </w:rPr>
              <w:fldChar w:fldCharType="begin"/>
            </w:r>
            <w:r w:rsidR="0064070C">
              <w:rPr>
                <w:noProof/>
                <w:webHidden/>
              </w:rPr>
              <w:instrText xml:space="preserve"> PAGEREF _Toc515007365 \h </w:instrText>
            </w:r>
            <w:r w:rsidR="0064070C">
              <w:rPr>
                <w:noProof/>
                <w:webHidden/>
              </w:rPr>
            </w:r>
            <w:r w:rsidR="0064070C">
              <w:rPr>
                <w:noProof/>
                <w:webHidden/>
              </w:rPr>
              <w:fldChar w:fldCharType="separate"/>
            </w:r>
            <w:r w:rsidR="0064070C">
              <w:rPr>
                <w:noProof/>
                <w:webHidden/>
              </w:rPr>
              <w:t>3</w:t>
            </w:r>
            <w:r w:rsidR="0064070C">
              <w:rPr>
                <w:noProof/>
                <w:webHidden/>
              </w:rPr>
              <w:fldChar w:fldCharType="end"/>
            </w:r>
          </w:hyperlink>
        </w:p>
        <w:p w14:paraId="6589F21E" w14:textId="77777777" w:rsidR="0064070C" w:rsidRDefault="00000000">
          <w:pPr>
            <w:pStyle w:val="TOC2"/>
            <w:tabs>
              <w:tab w:val="left" w:pos="660"/>
              <w:tab w:val="right" w:leader="dot" w:pos="9062"/>
            </w:tabs>
            <w:rPr>
              <w:rFonts w:asciiTheme="minorHAnsi" w:eastAsiaTheme="minorEastAsia" w:hAnsiTheme="minorHAnsi"/>
              <w:noProof/>
              <w:sz w:val="22"/>
              <w:lang w:eastAsia="et-EE"/>
            </w:rPr>
          </w:pPr>
          <w:hyperlink w:anchor="_Toc515007366" w:history="1">
            <w:r w:rsidR="0064070C" w:rsidRPr="00670D47">
              <w:rPr>
                <w:rStyle w:val="Hyperlink"/>
                <w:noProof/>
              </w:rPr>
              <w:t>1</w:t>
            </w:r>
            <w:r w:rsidR="0064070C">
              <w:rPr>
                <w:rFonts w:asciiTheme="minorHAnsi" w:eastAsiaTheme="minorEastAsia" w:hAnsiTheme="minorHAnsi"/>
                <w:noProof/>
                <w:sz w:val="22"/>
                <w:lang w:eastAsia="et-EE"/>
              </w:rPr>
              <w:tab/>
            </w:r>
            <w:r w:rsidR="0064070C" w:rsidRPr="00670D47">
              <w:rPr>
                <w:rStyle w:val="Hyperlink"/>
                <w:noProof/>
              </w:rPr>
              <w:t>Üldine informatsioon</w:t>
            </w:r>
            <w:r w:rsidR="0064070C">
              <w:rPr>
                <w:noProof/>
                <w:webHidden/>
              </w:rPr>
              <w:tab/>
            </w:r>
            <w:r w:rsidR="0064070C">
              <w:rPr>
                <w:noProof/>
                <w:webHidden/>
              </w:rPr>
              <w:fldChar w:fldCharType="begin"/>
            </w:r>
            <w:r w:rsidR="0064070C">
              <w:rPr>
                <w:noProof/>
                <w:webHidden/>
              </w:rPr>
              <w:instrText xml:space="preserve"> PAGEREF _Toc515007366 \h </w:instrText>
            </w:r>
            <w:r w:rsidR="0064070C">
              <w:rPr>
                <w:noProof/>
                <w:webHidden/>
              </w:rPr>
            </w:r>
            <w:r w:rsidR="0064070C">
              <w:rPr>
                <w:noProof/>
                <w:webHidden/>
              </w:rPr>
              <w:fldChar w:fldCharType="separate"/>
            </w:r>
            <w:r w:rsidR="0064070C">
              <w:rPr>
                <w:noProof/>
                <w:webHidden/>
              </w:rPr>
              <w:t>4</w:t>
            </w:r>
            <w:r w:rsidR="0064070C">
              <w:rPr>
                <w:noProof/>
                <w:webHidden/>
              </w:rPr>
              <w:fldChar w:fldCharType="end"/>
            </w:r>
          </w:hyperlink>
        </w:p>
        <w:p w14:paraId="781A46EE" w14:textId="77777777" w:rsidR="0064070C" w:rsidRDefault="00000000">
          <w:pPr>
            <w:pStyle w:val="TOC3"/>
            <w:tabs>
              <w:tab w:val="left" w:pos="1100"/>
              <w:tab w:val="right" w:leader="dot" w:pos="9062"/>
            </w:tabs>
            <w:rPr>
              <w:rFonts w:asciiTheme="minorHAnsi" w:eastAsiaTheme="minorEastAsia" w:hAnsiTheme="minorHAnsi"/>
              <w:noProof/>
              <w:sz w:val="22"/>
              <w:lang w:eastAsia="et-EE"/>
            </w:rPr>
          </w:pPr>
          <w:hyperlink w:anchor="_Toc515007367" w:history="1">
            <w:r w:rsidR="0064070C" w:rsidRPr="00670D47">
              <w:rPr>
                <w:rStyle w:val="Hyperlink"/>
                <w:noProof/>
              </w:rPr>
              <w:t>1.1</w:t>
            </w:r>
            <w:r w:rsidR="0064070C">
              <w:rPr>
                <w:rFonts w:asciiTheme="minorHAnsi" w:eastAsiaTheme="minorEastAsia" w:hAnsiTheme="minorHAnsi"/>
                <w:noProof/>
                <w:sz w:val="22"/>
                <w:lang w:eastAsia="et-EE"/>
              </w:rPr>
              <w:tab/>
            </w:r>
            <w:r w:rsidR="0064070C" w:rsidRPr="00670D47">
              <w:rPr>
                <w:rStyle w:val="Hyperlink"/>
                <w:noProof/>
              </w:rPr>
              <w:t>Ehitusprojekt / objekt</w:t>
            </w:r>
            <w:r w:rsidR="0064070C">
              <w:rPr>
                <w:noProof/>
                <w:webHidden/>
              </w:rPr>
              <w:tab/>
            </w:r>
            <w:r w:rsidR="0064070C">
              <w:rPr>
                <w:noProof/>
                <w:webHidden/>
              </w:rPr>
              <w:fldChar w:fldCharType="begin"/>
            </w:r>
            <w:r w:rsidR="0064070C">
              <w:rPr>
                <w:noProof/>
                <w:webHidden/>
              </w:rPr>
              <w:instrText xml:space="preserve"> PAGEREF _Toc515007367 \h </w:instrText>
            </w:r>
            <w:r w:rsidR="0064070C">
              <w:rPr>
                <w:noProof/>
                <w:webHidden/>
              </w:rPr>
            </w:r>
            <w:r w:rsidR="0064070C">
              <w:rPr>
                <w:noProof/>
                <w:webHidden/>
              </w:rPr>
              <w:fldChar w:fldCharType="separate"/>
            </w:r>
            <w:r w:rsidR="0064070C">
              <w:rPr>
                <w:noProof/>
                <w:webHidden/>
              </w:rPr>
              <w:t>4</w:t>
            </w:r>
            <w:r w:rsidR="0064070C">
              <w:rPr>
                <w:noProof/>
                <w:webHidden/>
              </w:rPr>
              <w:fldChar w:fldCharType="end"/>
            </w:r>
          </w:hyperlink>
        </w:p>
        <w:p w14:paraId="23201718" w14:textId="77777777" w:rsidR="0064070C" w:rsidRDefault="00000000">
          <w:pPr>
            <w:pStyle w:val="TOC3"/>
            <w:tabs>
              <w:tab w:val="left" w:pos="1100"/>
              <w:tab w:val="right" w:leader="dot" w:pos="9062"/>
            </w:tabs>
            <w:rPr>
              <w:rFonts w:asciiTheme="minorHAnsi" w:eastAsiaTheme="minorEastAsia" w:hAnsiTheme="minorHAnsi"/>
              <w:noProof/>
              <w:sz w:val="22"/>
              <w:lang w:eastAsia="et-EE"/>
            </w:rPr>
          </w:pPr>
          <w:hyperlink w:anchor="_Toc515007368" w:history="1">
            <w:r w:rsidR="0064070C" w:rsidRPr="00670D47">
              <w:rPr>
                <w:rStyle w:val="Hyperlink"/>
                <w:noProof/>
              </w:rPr>
              <w:t>1.2</w:t>
            </w:r>
            <w:r w:rsidR="0064070C">
              <w:rPr>
                <w:rFonts w:asciiTheme="minorHAnsi" w:eastAsiaTheme="minorEastAsia" w:hAnsiTheme="minorHAnsi"/>
                <w:noProof/>
                <w:sz w:val="22"/>
                <w:lang w:eastAsia="et-EE"/>
              </w:rPr>
              <w:tab/>
            </w:r>
            <w:r w:rsidR="0064070C" w:rsidRPr="00670D47">
              <w:rPr>
                <w:rStyle w:val="Hyperlink"/>
                <w:noProof/>
              </w:rPr>
              <w:t>Auditeerija</w:t>
            </w:r>
            <w:r w:rsidR="0064070C">
              <w:rPr>
                <w:noProof/>
                <w:webHidden/>
              </w:rPr>
              <w:tab/>
            </w:r>
            <w:r w:rsidR="0064070C">
              <w:rPr>
                <w:noProof/>
                <w:webHidden/>
              </w:rPr>
              <w:fldChar w:fldCharType="begin"/>
            </w:r>
            <w:r w:rsidR="0064070C">
              <w:rPr>
                <w:noProof/>
                <w:webHidden/>
              </w:rPr>
              <w:instrText xml:space="preserve"> PAGEREF _Toc515007368 \h </w:instrText>
            </w:r>
            <w:r w:rsidR="0064070C">
              <w:rPr>
                <w:noProof/>
                <w:webHidden/>
              </w:rPr>
            </w:r>
            <w:r w:rsidR="0064070C">
              <w:rPr>
                <w:noProof/>
                <w:webHidden/>
              </w:rPr>
              <w:fldChar w:fldCharType="separate"/>
            </w:r>
            <w:r w:rsidR="0064070C">
              <w:rPr>
                <w:noProof/>
                <w:webHidden/>
              </w:rPr>
              <w:t>4</w:t>
            </w:r>
            <w:r w:rsidR="0064070C">
              <w:rPr>
                <w:noProof/>
                <w:webHidden/>
              </w:rPr>
              <w:fldChar w:fldCharType="end"/>
            </w:r>
          </w:hyperlink>
        </w:p>
        <w:p w14:paraId="2122A64C" w14:textId="77777777" w:rsidR="0064070C" w:rsidRDefault="00000000">
          <w:pPr>
            <w:pStyle w:val="TOC3"/>
            <w:tabs>
              <w:tab w:val="left" w:pos="1100"/>
              <w:tab w:val="right" w:leader="dot" w:pos="9062"/>
            </w:tabs>
            <w:rPr>
              <w:rFonts w:asciiTheme="minorHAnsi" w:eastAsiaTheme="minorEastAsia" w:hAnsiTheme="minorHAnsi"/>
              <w:noProof/>
              <w:sz w:val="22"/>
              <w:lang w:eastAsia="et-EE"/>
            </w:rPr>
          </w:pPr>
          <w:hyperlink w:anchor="_Toc515007369" w:history="1">
            <w:r w:rsidR="0064070C" w:rsidRPr="00670D47">
              <w:rPr>
                <w:rStyle w:val="Hyperlink"/>
                <w:noProof/>
              </w:rPr>
              <w:t>1.3</w:t>
            </w:r>
            <w:r w:rsidR="0064070C">
              <w:rPr>
                <w:rFonts w:asciiTheme="minorHAnsi" w:eastAsiaTheme="minorEastAsia" w:hAnsiTheme="minorHAnsi"/>
                <w:noProof/>
                <w:sz w:val="22"/>
                <w:lang w:eastAsia="et-EE"/>
              </w:rPr>
              <w:tab/>
            </w:r>
            <w:r w:rsidR="0064070C" w:rsidRPr="00670D47">
              <w:rPr>
                <w:rStyle w:val="Hyperlink"/>
                <w:noProof/>
              </w:rPr>
              <w:t>Eelnevalt teostatud auditeerimised</w:t>
            </w:r>
            <w:r w:rsidR="0064070C">
              <w:rPr>
                <w:noProof/>
                <w:webHidden/>
              </w:rPr>
              <w:tab/>
            </w:r>
            <w:r w:rsidR="0064070C">
              <w:rPr>
                <w:noProof/>
                <w:webHidden/>
              </w:rPr>
              <w:fldChar w:fldCharType="begin"/>
            </w:r>
            <w:r w:rsidR="0064070C">
              <w:rPr>
                <w:noProof/>
                <w:webHidden/>
              </w:rPr>
              <w:instrText xml:space="preserve"> PAGEREF _Toc515007369 \h </w:instrText>
            </w:r>
            <w:r w:rsidR="0064070C">
              <w:rPr>
                <w:noProof/>
                <w:webHidden/>
              </w:rPr>
            </w:r>
            <w:r w:rsidR="0064070C">
              <w:rPr>
                <w:noProof/>
                <w:webHidden/>
              </w:rPr>
              <w:fldChar w:fldCharType="separate"/>
            </w:r>
            <w:r w:rsidR="0064070C">
              <w:rPr>
                <w:noProof/>
                <w:webHidden/>
              </w:rPr>
              <w:t>4</w:t>
            </w:r>
            <w:r w:rsidR="0064070C">
              <w:rPr>
                <w:noProof/>
                <w:webHidden/>
              </w:rPr>
              <w:fldChar w:fldCharType="end"/>
            </w:r>
          </w:hyperlink>
        </w:p>
        <w:p w14:paraId="49527C63" w14:textId="77777777" w:rsidR="0064070C" w:rsidRDefault="00000000">
          <w:pPr>
            <w:pStyle w:val="TOC2"/>
            <w:tabs>
              <w:tab w:val="left" w:pos="660"/>
              <w:tab w:val="right" w:leader="dot" w:pos="9062"/>
            </w:tabs>
            <w:rPr>
              <w:rFonts w:asciiTheme="minorHAnsi" w:eastAsiaTheme="minorEastAsia" w:hAnsiTheme="minorHAnsi"/>
              <w:noProof/>
              <w:sz w:val="22"/>
              <w:lang w:eastAsia="et-EE"/>
            </w:rPr>
          </w:pPr>
          <w:hyperlink w:anchor="_Toc515007370" w:history="1">
            <w:r w:rsidR="0064070C" w:rsidRPr="00670D47">
              <w:rPr>
                <w:rStyle w:val="Hyperlink"/>
                <w:noProof/>
              </w:rPr>
              <w:t>2</w:t>
            </w:r>
            <w:r w:rsidR="0064070C">
              <w:rPr>
                <w:rFonts w:asciiTheme="minorHAnsi" w:eastAsiaTheme="minorEastAsia" w:hAnsiTheme="minorHAnsi"/>
                <w:noProof/>
                <w:sz w:val="22"/>
                <w:lang w:eastAsia="et-EE"/>
              </w:rPr>
              <w:tab/>
            </w:r>
            <w:r w:rsidR="0064070C" w:rsidRPr="00670D47">
              <w:rPr>
                <w:rStyle w:val="Hyperlink"/>
                <w:noProof/>
              </w:rPr>
              <w:t>Kirjeldus</w:t>
            </w:r>
            <w:r w:rsidR="0064070C">
              <w:rPr>
                <w:noProof/>
                <w:webHidden/>
              </w:rPr>
              <w:tab/>
            </w:r>
            <w:r w:rsidR="0064070C">
              <w:rPr>
                <w:noProof/>
                <w:webHidden/>
              </w:rPr>
              <w:fldChar w:fldCharType="begin"/>
            </w:r>
            <w:r w:rsidR="0064070C">
              <w:rPr>
                <w:noProof/>
                <w:webHidden/>
              </w:rPr>
              <w:instrText xml:space="preserve"> PAGEREF _Toc515007370 \h </w:instrText>
            </w:r>
            <w:r w:rsidR="0064070C">
              <w:rPr>
                <w:noProof/>
                <w:webHidden/>
              </w:rPr>
            </w:r>
            <w:r w:rsidR="0064070C">
              <w:rPr>
                <w:noProof/>
                <w:webHidden/>
              </w:rPr>
              <w:fldChar w:fldCharType="separate"/>
            </w:r>
            <w:r w:rsidR="0064070C">
              <w:rPr>
                <w:noProof/>
                <w:webHidden/>
              </w:rPr>
              <w:t>4</w:t>
            </w:r>
            <w:r w:rsidR="0064070C">
              <w:rPr>
                <w:noProof/>
                <w:webHidden/>
              </w:rPr>
              <w:fldChar w:fldCharType="end"/>
            </w:r>
          </w:hyperlink>
        </w:p>
        <w:p w14:paraId="7C7AC671" w14:textId="77777777" w:rsidR="0064070C" w:rsidRDefault="00000000">
          <w:pPr>
            <w:pStyle w:val="TOC3"/>
            <w:tabs>
              <w:tab w:val="left" w:pos="1100"/>
              <w:tab w:val="right" w:leader="dot" w:pos="9062"/>
            </w:tabs>
            <w:rPr>
              <w:rFonts w:asciiTheme="minorHAnsi" w:eastAsiaTheme="minorEastAsia" w:hAnsiTheme="minorHAnsi"/>
              <w:noProof/>
              <w:sz w:val="22"/>
              <w:lang w:eastAsia="et-EE"/>
            </w:rPr>
          </w:pPr>
          <w:hyperlink w:anchor="_Toc515007371" w:history="1">
            <w:r w:rsidR="0064070C" w:rsidRPr="00670D47">
              <w:rPr>
                <w:rStyle w:val="Hyperlink"/>
                <w:noProof/>
              </w:rPr>
              <w:t>2.1</w:t>
            </w:r>
            <w:r w:rsidR="0064070C">
              <w:rPr>
                <w:rFonts w:asciiTheme="minorHAnsi" w:eastAsiaTheme="minorEastAsia" w:hAnsiTheme="minorHAnsi"/>
                <w:noProof/>
                <w:sz w:val="22"/>
                <w:lang w:eastAsia="et-EE"/>
              </w:rPr>
              <w:tab/>
            </w:r>
            <w:r w:rsidR="0064070C" w:rsidRPr="00670D47">
              <w:rPr>
                <w:rStyle w:val="Hyperlink"/>
                <w:noProof/>
              </w:rPr>
              <w:t>Olemasolev olukord</w:t>
            </w:r>
            <w:r w:rsidR="0064070C">
              <w:rPr>
                <w:noProof/>
                <w:webHidden/>
              </w:rPr>
              <w:tab/>
            </w:r>
            <w:r w:rsidR="0064070C">
              <w:rPr>
                <w:noProof/>
                <w:webHidden/>
              </w:rPr>
              <w:fldChar w:fldCharType="begin"/>
            </w:r>
            <w:r w:rsidR="0064070C">
              <w:rPr>
                <w:noProof/>
                <w:webHidden/>
              </w:rPr>
              <w:instrText xml:space="preserve"> PAGEREF _Toc515007371 \h </w:instrText>
            </w:r>
            <w:r w:rsidR="0064070C">
              <w:rPr>
                <w:noProof/>
                <w:webHidden/>
              </w:rPr>
            </w:r>
            <w:r w:rsidR="0064070C">
              <w:rPr>
                <w:noProof/>
                <w:webHidden/>
              </w:rPr>
              <w:fldChar w:fldCharType="separate"/>
            </w:r>
            <w:r w:rsidR="0064070C">
              <w:rPr>
                <w:noProof/>
                <w:webHidden/>
              </w:rPr>
              <w:t>4</w:t>
            </w:r>
            <w:r w:rsidR="0064070C">
              <w:rPr>
                <w:noProof/>
                <w:webHidden/>
              </w:rPr>
              <w:fldChar w:fldCharType="end"/>
            </w:r>
          </w:hyperlink>
        </w:p>
        <w:p w14:paraId="0D1BCD26" w14:textId="77777777" w:rsidR="0064070C" w:rsidRDefault="00000000">
          <w:pPr>
            <w:pStyle w:val="TOC3"/>
            <w:tabs>
              <w:tab w:val="left" w:pos="1100"/>
              <w:tab w:val="right" w:leader="dot" w:pos="9062"/>
            </w:tabs>
            <w:rPr>
              <w:rFonts w:asciiTheme="minorHAnsi" w:eastAsiaTheme="minorEastAsia" w:hAnsiTheme="minorHAnsi"/>
              <w:noProof/>
              <w:sz w:val="22"/>
              <w:lang w:eastAsia="et-EE"/>
            </w:rPr>
          </w:pPr>
          <w:hyperlink w:anchor="_Toc515007372" w:history="1">
            <w:r w:rsidR="0064070C" w:rsidRPr="00670D47">
              <w:rPr>
                <w:rStyle w:val="Hyperlink"/>
                <w:noProof/>
              </w:rPr>
              <w:t>2.2</w:t>
            </w:r>
            <w:r w:rsidR="0064070C">
              <w:rPr>
                <w:rFonts w:asciiTheme="minorHAnsi" w:eastAsiaTheme="minorEastAsia" w:hAnsiTheme="minorHAnsi"/>
                <w:noProof/>
                <w:sz w:val="22"/>
                <w:lang w:eastAsia="et-EE"/>
              </w:rPr>
              <w:tab/>
            </w:r>
            <w:r w:rsidR="0064070C" w:rsidRPr="00670D47">
              <w:rPr>
                <w:rStyle w:val="Hyperlink"/>
                <w:noProof/>
              </w:rPr>
              <w:t>Kavandatud lahendus</w:t>
            </w:r>
            <w:r w:rsidR="0064070C">
              <w:rPr>
                <w:noProof/>
                <w:webHidden/>
              </w:rPr>
              <w:tab/>
            </w:r>
            <w:r w:rsidR="0064070C">
              <w:rPr>
                <w:noProof/>
                <w:webHidden/>
              </w:rPr>
              <w:fldChar w:fldCharType="begin"/>
            </w:r>
            <w:r w:rsidR="0064070C">
              <w:rPr>
                <w:noProof/>
                <w:webHidden/>
              </w:rPr>
              <w:instrText xml:space="preserve"> PAGEREF _Toc515007372 \h </w:instrText>
            </w:r>
            <w:r w:rsidR="0064070C">
              <w:rPr>
                <w:noProof/>
                <w:webHidden/>
              </w:rPr>
            </w:r>
            <w:r w:rsidR="0064070C">
              <w:rPr>
                <w:noProof/>
                <w:webHidden/>
              </w:rPr>
              <w:fldChar w:fldCharType="separate"/>
            </w:r>
            <w:r w:rsidR="0064070C">
              <w:rPr>
                <w:noProof/>
                <w:webHidden/>
              </w:rPr>
              <w:t>4</w:t>
            </w:r>
            <w:r w:rsidR="0064070C">
              <w:rPr>
                <w:noProof/>
                <w:webHidden/>
              </w:rPr>
              <w:fldChar w:fldCharType="end"/>
            </w:r>
          </w:hyperlink>
        </w:p>
        <w:p w14:paraId="7E99D416" w14:textId="77777777" w:rsidR="0064070C" w:rsidRDefault="00000000">
          <w:pPr>
            <w:pStyle w:val="TOC2"/>
            <w:tabs>
              <w:tab w:val="left" w:pos="660"/>
              <w:tab w:val="right" w:leader="dot" w:pos="9062"/>
            </w:tabs>
            <w:rPr>
              <w:rFonts w:asciiTheme="minorHAnsi" w:eastAsiaTheme="minorEastAsia" w:hAnsiTheme="minorHAnsi"/>
              <w:noProof/>
              <w:sz w:val="22"/>
              <w:lang w:eastAsia="et-EE"/>
            </w:rPr>
          </w:pPr>
          <w:hyperlink w:anchor="_Toc515007373" w:history="1">
            <w:r w:rsidR="0064070C" w:rsidRPr="00670D47">
              <w:rPr>
                <w:rStyle w:val="Hyperlink"/>
                <w:noProof/>
              </w:rPr>
              <w:t>3</w:t>
            </w:r>
            <w:r w:rsidR="0064070C">
              <w:rPr>
                <w:rFonts w:asciiTheme="minorHAnsi" w:eastAsiaTheme="minorEastAsia" w:hAnsiTheme="minorHAnsi"/>
                <w:noProof/>
                <w:sz w:val="22"/>
                <w:lang w:eastAsia="et-EE"/>
              </w:rPr>
              <w:tab/>
            </w:r>
            <w:r w:rsidR="0064070C" w:rsidRPr="00670D47">
              <w:rPr>
                <w:rStyle w:val="Hyperlink"/>
                <w:noProof/>
              </w:rPr>
              <w:t>Auditi teemad</w:t>
            </w:r>
            <w:r w:rsidR="0064070C">
              <w:rPr>
                <w:noProof/>
                <w:webHidden/>
              </w:rPr>
              <w:tab/>
            </w:r>
            <w:r w:rsidR="0064070C">
              <w:rPr>
                <w:noProof/>
                <w:webHidden/>
              </w:rPr>
              <w:fldChar w:fldCharType="begin"/>
            </w:r>
            <w:r w:rsidR="0064070C">
              <w:rPr>
                <w:noProof/>
                <w:webHidden/>
              </w:rPr>
              <w:instrText xml:space="preserve"> PAGEREF _Toc515007373 \h </w:instrText>
            </w:r>
            <w:r w:rsidR="0064070C">
              <w:rPr>
                <w:noProof/>
                <w:webHidden/>
              </w:rPr>
            </w:r>
            <w:r w:rsidR="0064070C">
              <w:rPr>
                <w:noProof/>
                <w:webHidden/>
              </w:rPr>
              <w:fldChar w:fldCharType="separate"/>
            </w:r>
            <w:r w:rsidR="0064070C">
              <w:rPr>
                <w:noProof/>
                <w:webHidden/>
              </w:rPr>
              <w:t>4</w:t>
            </w:r>
            <w:r w:rsidR="0064070C">
              <w:rPr>
                <w:noProof/>
                <w:webHidden/>
              </w:rPr>
              <w:fldChar w:fldCharType="end"/>
            </w:r>
          </w:hyperlink>
        </w:p>
        <w:p w14:paraId="6E6A536A" w14:textId="77777777" w:rsidR="0064070C" w:rsidRDefault="00000000">
          <w:pPr>
            <w:pStyle w:val="TOC3"/>
            <w:tabs>
              <w:tab w:val="left" w:pos="1100"/>
              <w:tab w:val="right" w:leader="dot" w:pos="9062"/>
            </w:tabs>
            <w:rPr>
              <w:rFonts w:asciiTheme="minorHAnsi" w:eastAsiaTheme="minorEastAsia" w:hAnsiTheme="minorHAnsi"/>
              <w:noProof/>
              <w:sz w:val="22"/>
              <w:lang w:eastAsia="et-EE"/>
            </w:rPr>
          </w:pPr>
          <w:hyperlink w:anchor="_Toc515007374" w:history="1">
            <w:r w:rsidR="0064070C" w:rsidRPr="00670D47">
              <w:rPr>
                <w:rStyle w:val="Hyperlink"/>
                <w:noProof/>
              </w:rPr>
              <w:t>3.1</w:t>
            </w:r>
            <w:r w:rsidR="0064070C">
              <w:rPr>
                <w:rFonts w:asciiTheme="minorHAnsi" w:eastAsiaTheme="minorEastAsia" w:hAnsiTheme="minorHAnsi"/>
                <w:noProof/>
                <w:sz w:val="22"/>
                <w:lang w:eastAsia="et-EE"/>
              </w:rPr>
              <w:tab/>
            </w:r>
            <w:r w:rsidR="0064070C" w:rsidRPr="00670D47">
              <w:rPr>
                <w:rStyle w:val="Hyperlink"/>
                <w:noProof/>
              </w:rPr>
              <w:t>Eelprojekti staadium</w:t>
            </w:r>
            <w:r w:rsidR="0064070C">
              <w:rPr>
                <w:noProof/>
                <w:webHidden/>
              </w:rPr>
              <w:tab/>
            </w:r>
            <w:r w:rsidR="0064070C">
              <w:rPr>
                <w:noProof/>
                <w:webHidden/>
              </w:rPr>
              <w:fldChar w:fldCharType="begin"/>
            </w:r>
            <w:r w:rsidR="0064070C">
              <w:rPr>
                <w:noProof/>
                <w:webHidden/>
              </w:rPr>
              <w:instrText xml:space="preserve"> PAGEREF _Toc515007374 \h </w:instrText>
            </w:r>
            <w:r w:rsidR="0064070C">
              <w:rPr>
                <w:noProof/>
                <w:webHidden/>
              </w:rPr>
            </w:r>
            <w:r w:rsidR="0064070C">
              <w:rPr>
                <w:noProof/>
                <w:webHidden/>
              </w:rPr>
              <w:fldChar w:fldCharType="separate"/>
            </w:r>
            <w:r w:rsidR="0064070C">
              <w:rPr>
                <w:noProof/>
                <w:webHidden/>
              </w:rPr>
              <w:t>4</w:t>
            </w:r>
            <w:r w:rsidR="0064070C">
              <w:rPr>
                <w:noProof/>
                <w:webHidden/>
              </w:rPr>
              <w:fldChar w:fldCharType="end"/>
            </w:r>
          </w:hyperlink>
        </w:p>
        <w:p w14:paraId="000EFA6E" w14:textId="77777777" w:rsidR="0064070C" w:rsidRDefault="00000000">
          <w:pPr>
            <w:pStyle w:val="TOC3"/>
            <w:tabs>
              <w:tab w:val="left" w:pos="1100"/>
              <w:tab w:val="right" w:leader="dot" w:pos="9062"/>
            </w:tabs>
            <w:rPr>
              <w:rFonts w:asciiTheme="minorHAnsi" w:eastAsiaTheme="minorEastAsia" w:hAnsiTheme="minorHAnsi"/>
              <w:noProof/>
              <w:sz w:val="22"/>
              <w:lang w:eastAsia="et-EE"/>
            </w:rPr>
          </w:pPr>
          <w:hyperlink w:anchor="_Toc515007375" w:history="1">
            <w:r w:rsidR="0064070C" w:rsidRPr="00670D47">
              <w:rPr>
                <w:rStyle w:val="Hyperlink"/>
                <w:noProof/>
              </w:rPr>
              <w:t>3.2</w:t>
            </w:r>
            <w:r w:rsidR="0064070C">
              <w:rPr>
                <w:rFonts w:asciiTheme="minorHAnsi" w:eastAsiaTheme="minorEastAsia" w:hAnsiTheme="minorHAnsi"/>
                <w:noProof/>
                <w:sz w:val="22"/>
                <w:lang w:eastAsia="et-EE"/>
              </w:rPr>
              <w:tab/>
            </w:r>
            <w:r w:rsidR="0064070C" w:rsidRPr="00670D47">
              <w:rPr>
                <w:rStyle w:val="Hyperlink"/>
                <w:noProof/>
              </w:rPr>
              <w:t>Põhiprojekti staadium</w:t>
            </w:r>
            <w:r w:rsidR="0064070C">
              <w:rPr>
                <w:noProof/>
                <w:webHidden/>
              </w:rPr>
              <w:tab/>
            </w:r>
            <w:r w:rsidR="0064070C">
              <w:rPr>
                <w:noProof/>
                <w:webHidden/>
              </w:rPr>
              <w:fldChar w:fldCharType="begin"/>
            </w:r>
            <w:r w:rsidR="0064070C">
              <w:rPr>
                <w:noProof/>
                <w:webHidden/>
              </w:rPr>
              <w:instrText xml:space="preserve"> PAGEREF _Toc515007375 \h </w:instrText>
            </w:r>
            <w:r w:rsidR="0064070C">
              <w:rPr>
                <w:noProof/>
                <w:webHidden/>
              </w:rPr>
            </w:r>
            <w:r w:rsidR="0064070C">
              <w:rPr>
                <w:noProof/>
                <w:webHidden/>
              </w:rPr>
              <w:fldChar w:fldCharType="separate"/>
            </w:r>
            <w:r w:rsidR="0064070C">
              <w:rPr>
                <w:noProof/>
                <w:webHidden/>
              </w:rPr>
              <w:t>5</w:t>
            </w:r>
            <w:r w:rsidR="0064070C">
              <w:rPr>
                <w:noProof/>
                <w:webHidden/>
              </w:rPr>
              <w:fldChar w:fldCharType="end"/>
            </w:r>
          </w:hyperlink>
        </w:p>
        <w:p w14:paraId="59A9F73F" w14:textId="77777777" w:rsidR="0064070C" w:rsidRDefault="00000000">
          <w:pPr>
            <w:pStyle w:val="TOC3"/>
            <w:tabs>
              <w:tab w:val="left" w:pos="1100"/>
              <w:tab w:val="right" w:leader="dot" w:pos="9062"/>
            </w:tabs>
            <w:rPr>
              <w:rFonts w:asciiTheme="minorHAnsi" w:eastAsiaTheme="minorEastAsia" w:hAnsiTheme="minorHAnsi"/>
              <w:noProof/>
              <w:sz w:val="22"/>
              <w:lang w:eastAsia="et-EE"/>
            </w:rPr>
          </w:pPr>
          <w:hyperlink w:anchor="_Toc515007376" w:history="1">
            <w:r w:rsidR="0064070C" w:rsidRPr="00670D47">
              <w:rPr>
                <w:rStyle w:val="Hyperlink"/>
                <w:noProof/>
              </w:rPr>
              <w:t>3.3</w:t>
            </w:r>
            <w:r w:rsidR="0064070C">
              <w:rPr>
                <w:rFonts w:asciiTheme="minorHAnsi" w:eastAsiaTheme="minorEastAsia" w:hAnsiTheme="minorHAnsi"/>
                <w:noProof/>
                <w:sz w:val="22"/>
                <w:lang w:eastAsia="et-EE"/>
              </w:rPr>
              <w:tab/>
            </w:r>
            <w:r w:rsidR="0064070C" w:rsidRPr="00670D47">
              <w:rPr>
                <w:rStyle w:val="Hyperlink"/>
                <w:noProof/>
              </w:rPr>
              <w:t>Enne tee liikluseks avamist</w:t>
            </w:r>
            <w:r w:rsidR="0064070C">
              <w:rPr>
                <w:noProof/>
                <w:webHidden/>
              </w:rPr>
              <w:tab/>
            </w:r>
            <w:r w:rsidR="0064070C">
              <w:rPr>
                <w:noProof/>
                <w:webHidden/>
              </w:rPr>
              <w:fldChar w:fldCharType="begin"/>
            </w:r>
            <w:r w:rsidR="0064070C">
              <w:rPr>
                <w:noProof/>
                <w:webHidden/>
              </w:rPr>
              <w:instrText xml:space="preserve"> PAGEREF _Toc515007376 \h </w:instrText>
            </w:r>
            <w:r w:rsidR="0064070C">
              <w:rPr>
                <w:noProof/>
                <w:webHidden/>
              </w:rPr>
            </w:r>
            <w:r w:rsidR="0064070C">
              <w:rPr>
                <w:noProof/>
                <w:webHidden/>
              </w:rPr>
              <w:fldChar w:fldCharType="separate"/>
            </w:r>
            <w:r w:rsidR="0064070C">
              <w:rPr>
                <w:noProof/>
                <w:webHidden/>
              </w:rPr>
              <w:t>5</w:t>
            </w:r>
            <w:r w:rsidR="0064070C">
              <w:rPr>
                <w:noProof/>
                <w:webHidden/>
              </w:rPr>
              <w:fldChar w:fldCharType="end"/>
            </w:r>
          </w:hyperlink>
        </w:p>
        <w:p w14:paraId="687F08F2" w14:textId="77777777" w:rsidR="0064070C" w:rsidRDefault="00000000">
          <w:pPr>
            <w:pStyle w:val="TOC3"/>
            <w:tabs>
              <w:tab w:val="left" w:pos="1100"/>
              <w:tab w:val="right" w:leader="dot" w:pos="9062"/>
            </w:tabs>
            <w:rPr>
              <w:rFonts w:asciiTheme="minorHAnsi" w:eastAsiaTheme="minorEastAsia" w:hAnsiTheme="minorHAnsi"/>
              <w:noProof/>
              <w:sz w:val="22"/>
              <w:lang w:eastAsia="et-EE"/>
            </w:rPr>
          </w:pPr>
          <w:hyperlink w:anchor="_Toc515007377" w:history="1">
            <w:r w:rsidR="0064070C" w:rsidRPr="00670D47">
              <w:rPr>
                <w:rStyle w:val="Hyperlink"/>
                <w:noProof/>
              </w:rPr>
              <w:t>3.4</w:t>
            </w:r>
            <w:r w:rsidR="0064070C">
              <w:rPr>
                <w:rFonts w:asciiTheme="minorHAnsi" w:eastAsiaTheme="minorEastAsia" w:hAnsiTheme="minorHAnsi"/>
                <w:noProof/>
                <w:sz w:val="22"/>
                <w:lang w:eastAsia="et-EE"/>
              </w:rPr>
              <w:tab/>
            </w:r>
            <w:r w:rsidR="0064070C" w:rsidRPr="00670D47">
              <w:rPr>
                <w:rStyle w:val="Hyperlink"/>
                <w:noProof/>
              </w:rPr>
              <w:t>Pärast tee kasutusele võtmist</w:t>
            </w:r>
            <w:r w:rsidR="0064070C">
              <w:rPr>
                <w:noProof/>
                <w:webHidden/>
              </w:rPr>
              <w:tab/>
            </w:r>
            <w:r w:rsidR="0064070C">
              <w:rPr>
                <w:noProof/>
                <w:webHidden/>
              </w:rPr>
              <w:fldChar w:fldCharType="begin"/>
            </w:r>
            <w:r w:rsidR="0064070C">
              <w:rPr>
                <w:noProof/>
                <w:webHidden/>
              </w:rPr>
              <w:instrText xml:space="preserve"> PAGEREF _Toc515007377 \h </w:instrText>
            </w:r>
            <w:r w:rsidR="0064070C">
              <w:rPr>
                <w:noProof/>
                <w:webHidden/>
              </w:rPr>
            </w:r>
            <w:r w:rsidR="0064070C">
              <w:rPr>
                <w:noProof/>
                <w:webHidden/>
              </w:rPr>
              <w:fldChar w:fldCharType="separate"/>
            </w:r>
            <w:r w:rsidR="0064070C">
              <w:rPr>
                <w:noProof/>
                <w:webHidden/>
              </w:rPr>
              <w:t>5</w:t>
            </w:r>
            <w:r w:rsidR="0064070C">
              <w:rPr>
                <w:noProof/>
                <w:webHidden/>
              </w:rPr>
              <w:fldChar w:fldCharType="end"/>
            </w:r>
          </w:hyperlink>
        </w:p>
        <w:p w14:paraId="6C872A51" w14:textId="77777777" w:rsidR="0064070C" w:rsidRDefault="00000000">
          <w:pPr>
            <w:pStyle w:val="TOC2"/>
            <w:tabs>
              <w:tab w:val="left" w:pos="660"/>
              <w:tab w:val="right" w:leader="dot" w:pos="9062"/>
            </w:tabs>
            <w:rPr>
              <w:rFonts w:asciiTheme="minorHAnsi" w:eastAsiaTheme="minorEastAsia" w:hAnsiTheme="minorHAnsi"/>
              <w:noProof/>
              <w:sz w:val="22"/>
              <w:lang w:eastAsia="et-EE"/>
            </w:rPr>
          </w:pPr>
          <w:hyperlink w:anchor="_Toc515007378" w:history="1">
            <w:r w:rsidR="0064070C" w:rsidRPr="00670D47">
              <w:rPr>
                <w:rStyle w:val="Hyperlink"/>
                <w:noProof/>
              </w:rPr>
              <w:t>4</w:t>
            </w:r>
            <w:r w:rsidR="0064070C">
              <w:rPr>
                <w:rFonts w:asciiTheme="minorHAnsi" w:eastAsiaTheme="minorEastAsia" w:hAnsiTheme="minorHAnsi"/>
                <w:noProof/>
                <w:sz w:val="22"/>
                <w:lang w:eastAsia="et-EE"/>
              </w:rPr>
              <w:tab/>
            </w:r>
            <w:r w:rsidR="0064070C" w:rsidRPr="00670D47">
              <w:rPr>
                <w:rStyle w:val="Hyperlink"/>
                <w:noProof/>
              </w:rPr>
              <w:t>Riskide hindamise skaala</w:t>
            </w:r>
            <w:r w:rsidR="0064070C">
              <w:rPr>
                <w:noProof/>
                <w:webHidden/>
              </w:rPr>
              <w:tab/>
            </w:r>
            <w:r w:rsidR="0064070C">
              <w:rPr>
                <w:noProof/>
                <w:webHidden/>
              </w:rPr>
              <w:fldChar w:fldCharType="begin"/>
            </w:r>
            <w:r w:rsidR="0064070C">
              <w:rPr>
                <w:noProof/>
                <w:webHidden/>
              </w:rPr>
              <w:instrText xml:space="preserve"> PAGEREF _Toc515007378 \h </w:instrText>
            </w:r>
            <w:r w:rsidR="0064070C">
              <w:rPr>
                <w:noProof/>
                <w:webHidden/>
              </w:rPr>
            </w:r>
            <w:r w:rsidR="0064070C">
              <w:rPr>
                <w:noProof/>
                <w:webHidden/>
              </w:rPr>
              <w:fldChar w:fldCharType="separate"/>
            </w:r>
            <w:r w:rsidR="0064070C">
              <w:rPr>
                <w:noProof/>
                <w:webHidden/>
              </w:rPr>
              <w:t>6</w:t>
            </w:r>
            <w:r w:rsidR="0064070C">
              <w:rPr>
                <w:noProof/>
                <w:webHidden/>
              </w:rPr>
              <w:fldChar w:fldCharType="end"/>
            </w:r>
          </w:hyperlink>
        </w:p>
        <w:p w14:paraId="186F4FAD" w14:textId="77777777" w:rsidR="0064070C" w:rsidRDefault="00000000">
          <w:pPr>
            <w:pStyle w:val="TOC2"/>
            <w:tabs>
              <w:tab w:val="left" w:pos="660"/>
              <w:tab w:val="right" w:leader="dot" w:pos="9062"/>
            </w:tabs>
            <w:rPr>
              <w:rFonts w:asciiTheme="minorHAnsi" w:eastAsiaTheme="minorEastAsia" w:hAnsiTheme="minorHAnsi"/>
              <w:noProof/>
              <w:sz w:val="22"/>
              <w:lang w:eastAsia="et-EE"/>
            </w:rPr>
          </w:pPr>
          <w:hyperlink w:anchor="_Toc515007379" w:history="1">
            <w:r w:rsidR="0064070C" w:rsidRPr="00670D47">
              <w:rPr>
                <w:rStyle w:val="Hyperlink"/>
                <w:noProof/>
              </w:rPr>
              <w:t>5</w:t>
            </w:r>
            <w:r w:rsidR="0064070C">
              <w:rPr>
                <w:rFonts w:asciiTheme="minorHAnsi" w:eastAsiaTheme="minorEastAsia" w:hAnsiTheme="minorHAnsi"/>
                <w:noProof/>
                <w:sz w:val="22"/>
                <w:lang w:eastAsia="et-EE"/>
              </w:rPr>
              <w:tab/>
            </w:r>
            <w:r w:rsidR="0064070C" w:rsidRPr="00670D47">
              <w:rPr>
                <w:rStyle w:val="Hyperlink"/>
                <w:noProof/>
              </w:rPr>
              <w:t>Auditeeritud projekti/objekti skeem</w:t>
            </w:r>
            <w:r w:rsidR="0064070C">
              <w:rPr>
                <w:noProof/>
                <w:webHidden/>
              </w:rPr>
              <w:tab/>
            </w:r>
            <w:r w:rsidR="0064070C">
              <w:rPr>
                <w:noProof/>
                <w:webHidden/>
              </w:rPr>
              <w:fldChar w:fldCharType="begin"/>
            </w:r>
            <w:r w:rsidR="0064070C">
              <w:rPr>
                <w:noProof/>
                <w:webHidden/>
              </w:rPr>
              <w:instrText xml:space="preserve"> PAGEREF _Toc515007379 \h </w:instrText>
            </w:r>
            <w:r w:rsidR="0064070C">
              <w:rPr>
                <w:noProof/>
                <w:webHidden/>
              </w:rPr>
            </w:r>
            <w:r w:rsidR="0064070C">
              <w:rPr>
                <w:noProof/>
                <w:webHidden/>
              </w:rPr>
              <w:fldChar w:fldCharType="separate"/>
            </w:r>
            <w:r w:rsidR="0064070C">
              <w:rPr>
                <w:noProof/>
                <w:webHidden/>
              </w:rPr>
              <w:t>6</w:t>
            </w:r>
            <w:r w:rsidR="0064070C">
              <w:rPr>
                <w:noProof/>
                <w:webHidden/>
              </w:rPr>
              <w:fldChar w:fldCharType="end"/>
            </w:r>
          </w:hyperlink>
        </w:p>
        <w:p w14:paraId="01506935" w14:textId="77777777" w:rsidR="0064070C" w:rsidRDefault="00000000">
          <w:pPr>
            <w:pStyle w:val="TOC2"/>
            <w:tabs>
              <w:tab w:val="left" w:pos="660"/>
              <w:tab w:val="right" w:leader="dot" w:pos="9062"/>
            </w:tabs>
            <w:rPr>
              <w:rFonts w:asciiTheme="minorHAnsi" w:eastAsiaTheme="minorEastAsia" w:hAnsiTheme="minorHAnsi"/>
              <w:noProof/>
              <w:sz w:val="22"/>
              <w:lang w:eastAsia="et-EE"/>
            </w:rPr>
          </w:pPr>
          <w:hyperlink w:anchor="_Toc515007380" w:history="1">
            <w:r w:rsidR="0064070C" w:rsidRPr="00670D47">
              <w:rPr>
                <w:rStyle w:val="Hyperlink"/>
                <w:noProof/>
              </w:rPr>
              <w:t>6</w:t>
            </w:r>
            <w:r w:rsidR="0064070C">
              <w:rPr>
                <w:rFonts w:asciiTheme="minorHAnsi" w:eastAsiaTheme="minorEastAsia" w:hAnsiTheme="minorHAnsi"/>
                <w:noProof/>
                <w:sz w:val="22"/>
                <w:lang w:eastAsia="et-EE"/>
              </w:rPr>
              <w:tab/>
            </w:r>
            <w:r w:rsidR="0064070C" w:rsidRPr="00670D47">
              <w:rPr>
                <w:rStyle w:val="Hyperlink"/>
                <w:noProof/>
              </w:rPr>
              <w:t>Tuvastatud probleemid, arvamused probleemide lahenduste osas</w:t>
            </w:r>
            <w:r w:rsidR="0064070C">
              <w:rPr>
                <w:noProof/>
                <w:webHidden/>
              </w:rPr>
              <w:tab/>
            </w:r>
            <w:r w:rsidR="0064070C">
              <w:rPr>
                <w:noProof/>
                <w:webHidden/>
              </w:rPr>
              <w:fldChar w:fldCharType="begin"/>
            </w:r>
            <w:r w:rsidR="0064070C">
              <w:rPr>
                <w:noProof/>
                <w:webHidden/>
              </w:rPr>
              <w:instrText xml:space="preserve"> PAGEREF _Toc515007380 \h </w:instrText>
            </w:r>
            <w:r w:rsidR="0064070C">
              <w:rPr>
                <w:noProof/>
                <w:webHidden/>
              </w:rPr>
            </w:r>
            <w:r w:rsidR="0064070C">
              <w:rPr>
                <w:noProof/>
                <w:webHidden/>
              </w:rPr>
              <w:fldChar w:fldCharType="separate"/>
            </w:r>
            <w:r w:rsidR="0064070C">
              <w:rPr>
                <w:noProof/>
                <w:webHidden/>
              </w:rPr>
              <w:t>7</w:t>
            </w:r>
            <w:r w:rsidR="0064070C">
              <w:rPr>
                <w:noProof/>
                <w:webHidden/>
              </w:rPr>
              <w:fldChar w:fldCharType="end"/>
            </w:r>
          </w:hyperlink>
        </w:p>
        <w:p w14:paraId="04E0C311" w14:textId="77777777" w:rsidR="0064070C" w:rsidRDefault="00000000">
          <w:pPr>
            <w:pStyle w:val="TOC2"/>
            <w:tabs>
              <w:tab w:val="left" w:pos="660"/>
              <w:tab w:val="right" w:leader="dot" w:pos="9062"/>
            </w:tabs>
            <w:rPr>
              <w:rFonts w:asciiTheme="minorHAnsi" w:eastAsiaTheme="minorEastAsia" w:hAnsiTheme="minorHAnsi"/>
              <w:noProof/>
              <w:sz w:val="22"/>
              <w:lang w:eastAsia="et-EE"/>
            </w:rPr>
          </w:pPr>
          <w:hyperlink w:anchor="_Toc515007381" w:history="1">
            <w:r w:rsidR="0064070C" w:rsidRPr="00670D47">
              <w:rPr>
                <w:rStyle w:val="Hyperlink"/>
                <w:noProof/>
              </w:rPr>
              <w:t>7</w:t>
            </w:r>
            <w:r w:rsidR="0064070C">
              <w:rPr>
                <w:rFonts w:asciiTheme="minorHAnsi" w:eastAsiaTheme="minorEastAsia" w:hAnsiTheme="minorHAnsi"/>
                <w:noProof/>
                <w:sz w:val="22"/>
                <w:lang w:eastAsia="et-EE"/>
              </w:rPr>
              <w:tab/>
            </w:r>
            <w:r w:rsidR="0064070C" w:rsidRPr="00670D47">
              <w:rPr>
                <w:rStyle w:val="Hyperlink"/>
                <w:noProof/>
              </w:rPr>
              <w:t>Muud audiitori poolt esitatud tähelepanekud</w:t>
            </w:r>
            <w:r w:rsidR="0064070C">
              <w:rPr>
                <w:noProof/>
                <w:webHidden/>
              </w:rPr>
              <w:tab/>
            </w:r>
            <w:r w:rsidR="0064070C">
              <w:rPr>
                <w:noProof/>
                <w:webHidden/>
              </w:rPr>
              <w:fldChar w:fldCharType="begin"/>
            </w:r>
            <w:r w:rsidR="0064070C">
              <w:rPr>
                <w:noProof/>
                <w:webHidden/>
              </w:rPr>
              <w:instrText xml:space="preserve"> PAGEREF _Toc515007381 \h </w:instrText>
            </w:r>
            <w:r w:rsidR="0064070C">
              <w:rPr>
                <w:noProof/>
                <w:webHidden/>
              </w:rPr>
            </w:r>
            <w:r w:rsidR="0064070C">
              <w:rPr>
                <w:noProof/>
                <w:webHidden/>
              </w:rPr>
              <w:fldChar w:fldCharType="separate"/>
            </w:r>
            <w:r w:rsidR="0064070C">
              <w:rPr>
                <w:noProof/>
                <w:webHidden/>
              </w:rPr>
              <w:t>9</w:t>
            </w:r>
            <w:r w:rsidR="0064070C">
              <w:rPr>
                <w:noProof/>
                <w:webHidden/>
              </w:rPr>
              <w:fldChar w:fldCharType="end"/>
            </w:r>
          </w:hyperlink>
        </w:p>
        <w:p w14:paraId="3DA8081E" w14:textId="77777777" w:rsidR="0064070C" w:rsidRDefault="00000000">
          <w:pPr>
            <w:pStyle w:val="TOC2"/>
            <w:tabs>
              <w:tab w:val="left" w:pos="660"/>
              <w:tab w:val="right" w:leader="dot" w:pos="9062"/>
            </w:tabs>
            <w:rPr>
              <w:rFonts w:asciiTheme="minorHAnsi" w:eastAsiaTheme="minorEastAsia" w:hAnsiTheme="minorHAnsi"/>
              <w:noProof/>
              <w:sz w:val="22"/>
              <w:lang w:eastAsia="et-EE"/>
            </w:rPr>
          </w:pPr>
          <w:hyperlink w:anchor="_Toc515007382" w:history="1">
            <w:r w:rsidR="0064070C" w:rsidRPr="00670D47">
              <w:rPr>
                <w:rStyle w:val="Hyperlink"/>
                <w:noProof/>
              </w:rPr>
              <w:t>8</w:t>
            </w:r>
            <w:r w:rsidR="0064070C">
              <w:rPr>
                <w:rFonts w:asciiTheme="minorHAnsi" w:eastAsiaTheme="minorEastAsia" w:hAnsiTheme="minorHAnsi"/>
                <w:noProof/>
                <w:sz w:val="22"/>
                <w:lang w:eastAsia="et-EE"/>
              </w:rPr>
              <w:tab/>
            </w:r>
            <w:r w:rsidR="0064070C" w:rsidRPr="00670D47">
              <w:rPr>
                <w:rStyle w:val="Hyperlink"/>
                <w:noProof/>
              </w:rPr>
              <w:t>Audiitorile esitatud lähtematerjalide loetelu</w:t>
            </w:r>
            <w:r w:rsidR="0064070C">
              <w:rPr>
                <w:noProof/>
                <w:webHidden/>
              </w:rPr>
              <w:tab/>
            </w:r>
            <w:r w:rsidR="0064070C">
              <w:rPr>
                <w:noProof/>
                <w:webHidden/>
              </w:rPr>
              <w:fldChar w:fldCharType="begin"/>
            </w:r>
            <w:r w:rsidR="0064070C">
              <w:rPr>
                <w:noProof/>
                <w:webHidden/>
              </w:rPr>
              <w:instrText xml:space="preserve"> PAGEREF _Toc515007382 \h </w:instrText>
            </w:r>
            <w:r w:rsidR="0064070C">
              <w:rPr>
                <w:noProof/>
                <w:webHidden/>
              </w:rPr>
            </w:r>
            <w:r w:rsidR="0064070C">
              <w:rPr>
                <w:noProof/>
                <w:webHidden/>
              </w:rPr>
              <w:fldChar w:fldCharType="separate"/>
            </w:r>
            <w:r w:rsidR="0064070C">
              <w:rPr>
                <w:noProof/>
                <w:webHidden/>
              </w:rPr>
              <w:t>9</w:t>
            </w:r>
            <w:r w:rsidR="0064070C">
              <w:rPr>
                <w:noProof/>
                <w:webHidden/>
              </w:rPr>
              <w:fldChar w:fldCharType="end"/>
            </w:r>
          </w:hyperlink>
        </w:p>
        <w:p w14:paraId="724C3AEC" w14:textId="77777777" w:rsidR="0064070C" w:rsidRDefault="00000000">
          <w:pPr>
            <w:pStyle w:val="TOC2"/>
            <w:tabs>
              <w:tab w:val="left" w:pos="660"/>
              <w:tab w:val="right" w:leader="dot" w:pos="9062"/>
            </w:tabs>
            <w:rPr>
              <w:rFonts w:asciiTheme="minorHAnsi" w:eastAsiaTheme="minorEastAsia" w:hAnsiTheme="minorHAnsi"/>
              <w:noProof/>
              <w:sz w:val="22"/>
              <w:lang w:eastAsia="et-EE"/>
            </w:rPr>
          </w:pPr>
          <w:hyperlink w:anchor="_Toc515007383" w:history="1">
            <w:r w:rsidR="0064070C" w:rsidRPr="00670D47">
              <w:rPr>
                <w:rStyle w:val="Hyperlink"/>
                <w:noProof/>
              </w:rPr>
              <w:t>9</w:t>
            </w:r>
            <w:r w:rsidR="0064070C">
              <w:rPr>
                <w:rFonts w:asciiTheme="minorHAnsi" w:eastAsiaTheme="minorEastAsia" w:hAnsiTheme="minorHAnsi"/>
                <w:noProof/>
                <w:sz w:val="22"/>
                <w:lang w:eastAsia="et-EE"/>
              </w:rPr>
              <w:tab/>
            </w:r>
            <w:r w:rsidR="0064070C" w:rsidRPr="00670D47">
              <w:rPr>
                <w:rStyle w:val="Hyperlink"/>
                <w:noProof/>
              </w:rPr>
              <w:t>Audiitori kinnitus</w:t>
            </w:r>
            <w:r w:rsidR="0064070C">
              <w:rPr>
                <w:noProof/>
                <w:webHidden/>
              </w:rPr>
              <w:tab/>
            </w:r>
            <w:r w:rsidR="0064070C">
              <w:rPr>
                <w:noProof/>
                <w:webHidden/>
              </w:rPr>
              <w:fldChar w:fldCharType="begin"/>
            </w:r>
            <w:r w:rsidR="0064070C">
              <w:rPr>
                <w:noProof/>
                <w:webHidden/>
              </w:rPr>
              <w:instrText xml:space="preserve"> PAGEREF _Toc515007383 \h </w:instrText>
            </w:r>
            <w:r w:rsidR="0064070C">
              <w:rPr>
                <w:noProof/>
                <w:webHidden/>
              </w:rPr>
            </w:r>
            <w:r w:rsidR="0064070C">
              <w:rPr>
                <w:noProof/>
                <w:webHidden/>
              </w:rPr>
              <w:fldChar w:fldCharType="separate"/>
            </w:r>
            <w:r w:rsidR="0064070C">
              <w:rPr>
                <w:noProof/>
                <w:webHidden/>
              </w:rPr>
              <w:t>9</w:t>
            </w:r>
            <w:r w:rsidR="0064070C">
              <w:rPr>
                <w:noProof/>
                <w:webHidden/>
              </w:rPr>
              <w:fldChar w:fldCharType="end"/>
            </w:r>
          </w:hyperlink>
        </w:p>
        <w:p w14:paraId="717D7062" w14:textId="77777777" w:rsidR="00BF18D5" w:rsidRDefault="00BF18D5">
          <w:r>
            <w:rPr>
              <w:b/>
              <w:bCs/>
            </w:rPr>
            <w:fldChar w:fldCharType="end"/>
          </w:r>
        </w:p>
      </w:sdtContent>
    </w:sdt>
    <w:p w14:paraId="744D5B28" w14:textId="77777777" w:rsidR="00BF18D5" w:rsidRDefault="00BF18D5" w:rsidP="004B23A6">
      <w:pPr>
        <w:rPr>
          <w:rFonts w:asciiTheme="majorHAnsi" w:eastAsiaTheme="majorEastAsia" w:hAnsiTheme="majorHAnsi" w:cstheme="majorBidi"/>
          <w:b/>
          <w:bCs/>
          <w:color w:val="4F81BD" w:themeColor="accent1"/>
          <w:sz w:val="26"/>
          <w:szCs w:val="26"/>
        </w:rPr>
      </w:pPr>
    </w:p>
    <w:p w14:paraId="56AEFB9A" w14:textId="77777777" w:rsidR="00BF18D5" w:rsidRPr="00BF18D5" w:rsidRDefault="00BF18D5" w:rsidP="004B23A6">
      <w:pPr>
        <w:rPr>
          <w:rFonts w:asciiTheme="majorHAnsi" w:eastAsiaTheme="majorEastAsia" w:hAnsiTheme="majorHAnsi" w:cstheme="majorBidi"/>
          <w:color w:val="4F81BD" w:themeColor="accent1"/>
          <w:sz w:val="26"/>
          <w:szCs w:val="26"/>
        </w:rPr>
      </w:pPr>
    </w:p>
    <w:p w14:paraId="11F71658" w14:textId="77777777" w:rsidR="004B23A6" w:rsidRDefault="004B23A6">
      <w:pPr>
        <w:rPr>
          <w:rFonts w:asciiTheme="majorHAnsi" w:eastAsiaTheme="majorEastAsia" w:hAnsiTheme="majorHAnsi" w:cstheme="majorBidi"/>
          <w:b/>
          <w:bCs/>
          <w:color w:val="365F91" w:themeColor="accent1" w:themeShade="BF"/>
          <w:sz w:val="28"/>
          <w:szCs w:val="28"/>
        </w:rPr>
      </w:pPr>
      <w:r>
        <w:br w:type="page"/>
      </w:r>
    </w:p>
    <w:p w14:paraId="4F20E7D0" w14:textId="77777777" w:rsidR="009C6BB8" w:rsidRDefault="00F440CC" w:rsidP="004B23A6">
      <w:pPr>
        <w:pStyle w:val="Heading1"/>
      </w:pPr>
      <w:bookmarkStart w:id="0" w:name="_Toc508269310"/>
      <w:bookmarkStart w:id="1" w:name="_Toc515007365"/>
      <w:r>
        <w:lastRenderedPageBreak/>
        <w:t>Sissejuhatus</w:t>
      </w:r>
      <w:bookmarkEnd w:id="0"/>
      <w:bookmarkEnd w:id="1"/>
    </w:p>
    <w:p w14:paraId="3C69F918" w14:textId="77777777" w:rsidR="00C9594A" w:rsidRPr="00A80832" w:rsidRDefault="00C9594A" w:rsidP="00C9594A">
      <w:pPr>
        <w:jc w:val="both"/>
      </w:pPr>
      <w:r w:rsidRPr="00386D92">
        <w:t>Auditeerimine on mõeldud tee projekteerimis- ja ehitusprotsessis tehtud liiklusohutust mõjutavate lahenduste sõltumatuks liiklusohutusalaseks hindamiseks, lähtudes tegelikust liiklusohutuse alasest kogemusest, arvestades liiklusõnnetuste tekkimise asjaolusid ja teadmisi ning analoogsete lahenduste tulemusi, samuti teiste riikide liiklusohutuse alaseid uurimistulemusi ja praktikat, eesmärgiga viia liiklusõnnetuste arv ja nende raskusaste miinimumini.</w:t>
      </w:r>
    </w:p>
    <w:p w14:paraId="4885E216" w14:textId="77777777" w:rsidR="00C9594A" w:rsidRDefault="00C9594A" w:rsidP="00C9594A">
      <w:pPr>
        <w:jc w:val="both"/>
      </w:pPr>
      <w:r>
        <w:t xml:space="preserve">Põhiprojekti auditeerimise käigus käsitletakse </w:t>
      </w:r>
      <w:r w:rsidR="00122A9A">
        <w:t>eelneva etapi (eelprojekti)</w:t>
      </w:r>
      <w:r>
        <w:t xml:space="preserve"> auditeerimise teemasid juhtudel, kui:</w:t>
      </w:r>
    </w:p>
    <w:p w14:paraId="533F5410" w14:textId="77777777" w:rsidR="00C9594A" w:rsidRDefault="00122A9A" w:rsidP="00C9594A">
      <w:pPr>
        <w:pStyle w:val="ListParagraph"/>
        <w:numPr>
          <w:ilvl w:val="0"/>
          <w:numId w:val="11"/>
        </w:numPr>
        <w:jc w:val="both"/>
      </w:pPr>
      <w:r>
        <w:t>auditeeritava lahenduse osas puudub eelprojekt</w:t>
      </w:r>
      <w:r w:rsidR="00C9594A">
        <w:t>;</w:t>
      </w:r>
    </w:p>
    <w:p w14:paraId="3F88BD22" w14:textId="77777777" w:rsidR="00C9594A" w:rsidRDefault="00C9594A" w:rsidP="00C9594A">
      <w:pPr>
        <w:pStyle w:val="ListParagraph"/>
        <w:numPr>
          <w:ilvl w:val="0"/>
          <w:numId w:val="11"/>
        </w:numPr>
        <w:jc w:val="both"/>
      </w:pPr>
      <w:r>
        <w:t>auditeeritava lahendu</w:t>
      </w:r>
      <w:r w:rsidR="00122A9A">
        <w:t>se osas on koostatud eelprojekt</w:t>
      </w:r>
      <w:r>
        <w:t>, kuid seda ei ole auditeeritud;</w:t>
      </w:r>
    </w:p>
    <w:p w14:paraId="7BCC9A96" w14:textId="77777777" w:rsidR="00C9594A" w:rsidRDefault="00C9594A" w:rsidP="00C9594A">
      <w:pPr>
        <w:pStyle w:val="ListParagraph"/>
        <w:numPr>
          <w:ilvl w:val="0"/>
          <w:numId w:val="11"/>
        </w:numPr>
        <w:jc w:val="both"/>
      </w:pPr>
      <w:r>
        <w:t>eelprojekti lahenduse auditeerimisest on möödunud rohkem kui viis aastat;</w:t>
      </w:r>
    </w:p>
    <w:p w14:paraId="73537981" w14:textId="77777777" w:rsidR="0000797A" w:rsidRDefault="0000797A" w:rsidP="00C9594A">
      <w:pPr>
        <w:pStyle w:val="ListParagraph"/>
        <w:numPr>
          <w:ilvl w:val="0"/>
          <w:numId w:val="11"/>
        </w:numPr>
        <w:jc w:val="both"/>
      </w:pPr>
      <w:r>
        <w:t xml:space="preserve">põhiprojektiga on muudetud eelprojekti lahendust või </w:t>
      </w:r>
      <w:r w:rsidR="00E34B98">
        <w:t>nähakse ette eelprojekti</w:t>
      </w:r>
      <w:r>
        <w:t xml:space="preserve"> etapiviisiline realiseerimine.</w:t>
      </w:r>
    </w:p>
    <w:p w14:paraId="6469445F" w14:textId="77777777" w:rsidR="00C9594A" w:rsidRDefault="00C9594A" w:rsidP="00C9594A">
      <w:pPr>
        <w:jc w:val="both"/>
      </w:pPr>
      <w:r w:rsidRPr="004C4935">
        <w:t>Tee liikluseks avamisele eelnev auditeerimine tehakse pärast teetööde vastuvõtmist ja enne tee liikluseks avamist. Kui tee avatakse liikluseks etapi kaupa, siis tehakse auditeerimine vastavalt tee avamise etappidele.</w:t>
      </w:r>
    </w:p>
    <w:p w14:paraId="3570C9C1" w14:textId="77777777" w:rsidR="00C9594A" w:rsidRDefault="00C9594A" w:rsidP="00C9594A">
      <w:pPr>
        <w:jc w:val="both"/>
      </w:pPr>
      <w:r w:rsidRPr="00EE463D">
        <w:t xml:space="preserve">Kuu aja möödumisel tee kasutusele võtmisest </w:t>
      </w:r>
      <w:r w:rsidR="00C15D6A">
        <w:t xml:space="preserve">(ehitusaegse liikluskorralduse eemaldamist) </w:t>
      </w:r>
      <w:r w:rsidRPr="00EE463D">
        <w:t xml:space="preserve">teeb audiitor kohapealse vaatluse, kuidas liiklejad tegelikult teed kasutavad, </w:t>
      </w:r>
      <w:r w:rsidRPr="001B24C7">
        <w:rPr>
          <w:u w:val="single"/>
        </w:rPr>
        <w:t>analüüsides ka eelmiste projekteerimise etappide liiklusohutuse auditites välja toodud probleeme</w:t>
      </w:r>
      <w:r w:rsidRPr="00EE463D">
        <w:t>.</w:t>
      </w:r>
    </w:p>
    <w:p w14:paraId="42F8B167" w14:textId="77777777" w:rsidR="007B61E8" w:rsidRDefault="007B61E8">
      <w:pPr>
        <w:rPr>
          <w:rFonts w:asciiTheme="majorHAnsi" w:eastAsiaTheme="majorEastAsia" w:hAnsiTheme="majorHAnsi" w:cstheme="majorBidi"/>
          <w:b/>
          <w:bCs/>
          <w:color w:val="4F81BD" w:themeColor="accent1"/>
          <w:sz w:val="26"/>
          <w:szCs w:val="26"/>
        </w:rPr>
      </w:pPr>
    </w:p>
    <w:p w14:paraId="59BA9069" w14:textId="77777777" w:rsidR="001B24C7" w:rsidRDefault="001B24C7">
      <w:pPr>
        <w:rPr>
          <w:rFonts w:asciiTheme="majorHAnsi" w:eastAsiaTheme="majorEastAsia" w:hAnsiTheme="majorHAnsi" w:cstheme="majorBidi"/>
          <w:b/>
          <w:bCs/>
          <w:color w:val="4F81BD" w:themeColor="accent1"/>
          <w:sz w:val="26"/>
          <w:szCs w:val="26"/>
        </w:rPr>
      </w:pPr>
      <w:bookmarkStart w:id="2" w:name="_Toc508269311"/>
      <w:r>
        <w:br w:type="page"/>
      </w:r>
    </w:p>
    <w:p w14:paraId="6542FDBC" w14:textId="77777777" w:rsidR="009C6BB8" w:rsidRDefault="00F440CC" w:rsidP="00BF18D5">
      <w:pPr>
        <w:pStyle w:val="Heading2"/>
        <w:numPr>
          <w:ilvl w:val="0"/>
          <w:numId w:val="16"/>
        </w:numPr>
      </w:pPr>
      <w:bookmarkStart w:id="3" w:name="_Toc515007366"/>
      <w:bookmarkStart w:id="4" w:name="_Hlk515008393"/>
      <w:r>
        <w:lastRenderedPageBreak/>
        <w:t>Üldine informatsioon</w:t>
      </w:r>
      <w:bookmarkEnd w:id="2"/>
      <w:bookmarkEnd w:id="3"/>
    </w:p>
    <w:p w14:paraId="560CFD39" w14:textId="77777777" w:rsidR="00E84E5E" w:rsidRDefault="00756373" w:rsidP="00BF18D5">
      <w:pPr>
        <w:pStyle w:val="Heading3"/>
        <w:numPr>
          <w:ilvl w:val="1"/>
          <w:numId w:val="16"/>
        </w:numPr>
      </w:pPr>
      <w:bookmarkStart w:id="5" w:name="_Toc508269312"/>
      <w:bookmarkStart w:id="6" w:name="_Toc515007367"/>
      <w:bookmarkStart w:id="7" w:name="_Hlk510511498"/>
      <w:r>
        <w:t>E</w:t>
      </w:r>
      <w:r w:rsidR="00C9594A">
        <w:t xml:space="preserve">hitusprojekt / </w:t>
      </w:r>
      <w:bookmarkEnd w:id="5"/>
      <w:r>
        <w:t>objekt</w:t>
      </w:r>
      <w:bookmarkEnd w:id="6"/>
    </w:p>
    <w:tbl>
      <w:tblPr>
        <w:tblStyle w:val="TableGrid"/>
        <w:tblW w:w="0" w:type="auto"/>
        <w:tblCellMar>
          <w:top w:w="28" w:type="dxa"/>
          <w:bottom w:w="28" w:type="dxa"/>
        </w:tblCellMar>
        <w:tblLook w:val="04A0" w:firstRow="1" w:lastRow="0" w:firstColumn="1" w:lastColumn="0" w:noHBand="0" w:noVBand="1"/>
      </w:tblPr>
      <w:tblGrid>
        <w:gridCol w:w="2776"/>
        <w:gridCol w:w="6286"/>
      </w:tblGrid>
      <w:tr w:rsidR="00E84E5E" w14:paraId="49252567" w14:textId="77777777" w:rsidTr="00E84E5E">
        <w:tc>
          <w:tcPr>
            <w:tcW w:w="2802" w:type="dxa"/>
          </w:tcPr>
          <w:p w14:paraId="4B5B4B13" w14:textId="77777777" w:rsidR="00E84E5E" w:rsidRDefault="00E84E5E" w:rsidP="00E84E5E">
            <w:r>
              <w:t>Projekt/objekt:</w:t>
            </w:r>
          </w:p>
        </w:tc>
        <w:tc>
          <w:tcPr>
            <w:tcW w:w="6410" w:type="dxa"/>
          </w:tcPr>
          <w:p w14:paraId="085BE9CD" w14:textId="5F0B8F06" w:rsidR="00E84E5E" w:rsidRDefault="00511DC8" w:rsidP="00511DC8">
            <w:r>
              <w:t xml:space="preserve">Rail Baltica </w:t>
            </w:r>
            <w:r w:rsidR="00904D15">
              <w:t>Kivisilla tee viadukt</w:t>
            </w:r>
          </w:p>
        </w:tc>
      </w:tr>
      <w:tr w:rsidR="00E84E5E" w14:paraId="19CEEFB4" w14:textId="77777777" w:rsidTr="00E84E5E">
        <w:tc>
          <w:tcPr>
            <w:tcW w:w="2802" w:type="dxa"/>
          </w:tcPr>
          <w:p w14:paraId="3118C8A5" w14:textId="77777777" w:rsidR="00E84E5E" w:rsidRDefault="00E84E5E" w:rsidP="00E84E5E">
            <w:r>
              <w:t>Projekti koostaja:</w:t>
            </w:r>
          </w:p>
        </w:tc>
        <w:tc>
          <w:tcPr>
            <w:tcW w:w="6410" w:type="dxa"/>
          </w:tcPr>
          <w:p w14:paraId="1ED62ED2" w14:textId="6BFFC70D" w:rsidR="00E84E5E" w:rsidRDefault="00904D15" w:rsidP="00E84E5E">
            <w:r>
              <w:t>K-Projekt AS</w:t>
            </w:r>
          </w:p>
        </w:tc>
      </w:tr>
      <w:tr w:rsidR="00E84E5E" w14:paraId="21970A25" w14:textId="77777777" w:rsidTr="00E84E5E">
        <w:tc>
          <w:tcPr>
            <w:tcW w:w="2802" w:type="dxa"/>
          </w:tcPr>
          <w:p w14:paraId="32CE95D2" w14:textId="77777777" w:rsidR="00E84E5E" w:rsidRDefault="00E84E5E" w:rsidP="00E84E5E">
            <w:r>
              <w:t>Töö nr:</w:t>
            </w:r>
          </w:p>
        </w:tc>
        <w:tc>
          <w:tcPr>
            <w:tcW w:w="6410" w:type="dxa"/>
          </w:tcPr>
          <w:p w14:paraId="3A56736E" w14:textId="405FD4D5" w:rsidR="00E84E5E" w:rsidRDefault="00511DC8" w:rsidP="00E84E5E">
            <w:r>
              <w:t>RBDTD-EE DS</w:t>
            </w:r>
            <w:r w:rsidR="00904D15">
              <w:t>3</w:t>
            </w:r>
            <w:r>
              <w:t xml:space="preserve"> DPS1</w:t>
            </w:r>
          </w:p>
        </w:tc>
      </w:tr>
      <w:tr w:rsidR="00E84E5E" w14:paraId="305DF11E" w14:textId="77777777" w:rsidTr="00E84E5E">
        <w:tc>
          <w:tcPr>
            <w:tcW w:w="2802" w:type="dxa"/>
          </w:tcPr>
          <w:p w14:paraId="3A6CF659" w14:textId="77777777" w:rsidR="00E84E5E" w:rsidRDefault="00E84E5E" w:rsidP="00E84E5E">
            <w:r>
              <w:t>Projekti</w:t>
            </w:r>
            <w:r w:rsidR="00C9594A">
              <w:t>/objekti</w:t>
            </w:r>
            <w:r>
              <w:t xml:space="preserve"> vastutav isik:</w:t>
            </w:r>
          </w:p>
        </w:tc>
        <w:tc>
          <w:tcPr>
            <w:tcW w:w="6410" w:type="dxa"/>
          </w:tcPr>
          <w:p w14:paraId="0133840F" w14:textId="55DB0E0B" w:rsidR="00E84E5E" w:rsidRDefault="00904D15" w:rsidP="00E84E5E">
            <w:r>
              <w:t>R. Peterson</w:t>
            </w:r>
          </w:p>
        </w:tc>
      </w:tr>
      <w:tr w:rsidR="00E84E5E" w14:paraId="5806BDF4" w14:textId="77777777" w:rsidTr="00E84E5E">
        <w:tc>
          <w:tcPr>
            <w:tcW w:w="2802" w:type="dxa"/>
          </w:tcPr>
          <w:p w14:paraId="1EF7D22F" w14:textId="77777777" w:rsidR="00E84E5E" w:rsidRDefault="00E84E5E" w:rsidP="00E84E5E">
            <w:r>
              <w:t>Tellija esindaja:</w:t>
            </w:r>
          </w:p>
        </w:tc>
        <w:tc>
          <w:tcPr>
            <w:tcW w:w="6410" w:type="dxa"/>
          </w:tcPr>
          <w:p w14:paraId="24472297" w14:textId="5AA4A93E" w:rsidR="00E84E5E" w:rsidRDefault="002D6B20" w:rsidP="00E84E5E">
            <w:r>
              <w:t>Vahur Loo</w:t>
            </w:r>
          </w:p>
        </w:tc>
      </w:tr>
    </w:tbl>
    <w:p w14:paraId="15B21997" w14:textId="77777777" w:rsidR="00E84E5E" w:rsidRPr="00E84E5E" w:rsidRDefault="00E84E5E" w:rsidP="00BF18D5">
      <w:pPr>
        <w:pStyle w:val="Heading3"/>
        <w:numPr>
          <w:ilvl w:val="1"/>
          <w:numId w:val="16"/>
        </w:numPr>
      </w:pPr>
      <w:bookmarkStart w:id="8" w:name="_Toc508269313"/>
      <w:bookmarkStart w:id="9" w:name="_Toc515007368"/>
      <w:r>
        <w:t>Auditeerija</w:t>
      </w:r>
      <w:bookmarkEnd w:id="8"/>
      <w:bookmarkEnd w:id="9"/>
    </w:p>
    <w:tbl>
      <w:tblPr>
        <w:tblStyle w:val="TableGrid"/>
        <w:tblW w:w="0" w:type="auto"/>
        <w:tblCellMar>
          <w:top w:w="28" w:type="dxa"/>
          <w:bottom w:w="28" w:type="dxa"/>
        </w:tblCellMar>
        <w:tblLook w:val="04A0" w:firstRow="1" w:lastRow="0" w:firstColumn="1" w:lastColumn="0" w:noHBand="0" w:noVBand="1"/>
      </w:tblPr>
      <w:tblGrid>
        <w:gridCol w:w="2773"/>
        <w:gridCol w:w="6289"/>
      </w:tblGrid>
      <w:tr w:rsidR="00FF0ABC" w14:paraId="382F728D" w14:textId="77777777" w:rsidTr="009A4581">
        <w:tc>
          <w:tcPr>
            <w:tcW w:w="2802" w:type="dxa"/>
          </w:tcPr>
          <w:p w14:paraId="6C8C6CDA" w14:textId="77777777" w:rsidR="00FF0ABC" w:rsidRDefault="009335F9" w:rsidP="00077F6F">
            <w:pPr>
              <w:pStyle w:val="NoSpacing"/>
              <w:rPr>
                <w:rFonts w:ascii="Times New Roman" w:hAnsi="Times New Roman" w:cs="Times New Roman"/>
                <w:sz w:val="24"/>
                <w:szCs w:val="24"/>
              </w:rPr>
            </w:pPr>
            <w:r>
              <w:rPr>
                <w:rFonts w:ascii="Times New Roman" w:hAnsi="Times New Roman" w:cs="Times New Roman"/>
                <w:sz w:val="24"/>
                <w:szCs w:val="24"/>
              </w:rPr>
              <w:t>Töövõtja nimi:</w:t>
            </w:r>
          </w:p>
        </w:tc>
        <w:tc>
          <w:tcPr>
            <w:tcW w:w="6410" w:type="dxa"/>
          </w:tcPr>
          <w:p w14:paraId="6238CD78" w14:textId="29D9245C" w:rsidR="00FF0ABC" w:rsidRDefault="00511DC8" w:rsidP="00077F6F">
            <w:pPr>
              <w:pStyle w:val="NoSpacing"/>
              <w:rPr>
                <w:rFonts w:ascii="Times New Roman" w:hAnsi="Times New Roman" w:cs="Times New Roman"/>
                <w:sz w:val="24"/>
                <w:szCs w:val="24"/>
              </w:rPr>
            </w:pPr>
            <w:r>
              <w:rPr>
                <w:rFonts w:ascii="Times New Roman" w:hAnsi="Times New Roman" w:cs="Times New Roman"/>
                <w:sz w:val="24"/>
                <w:szCs w:val="24"/>
              </w:rPr>
              <w:t>T-Konsult OÜ</w:t>
            </w:r>
          </w:p>
        </w:tc>
      </w:tr>
      <w:tr w:rsidR="00FF0ABC" w14:paraId="738C7D80" w14:textId="77777777" w:rsidTr="009A4581">
        <w:tc>
          <w:tcPr>
            <w:tcW w:w="2802" w:type="dxa"/>
          </w:tcPr>
          <w:p w14:paraId="0F4A4BAA" w14:textId="77777777" w:rsidR="00FF0ABC" w:rsidRDefault="00FF0ABC" w:rsidP="00077F6F">
            <w:pPr>
              <w:pStyle w:val="NoSpacing"/>
              <w:rPr>
                <w:rFonts w:ascii="Times New Roman" w:hAnsi="Times New Roman" w:cs="Times New Roman"/>
                <w:sz w:val="24"/>
                <w:szCs w:val="24"/>
              </w:rPr>
            </w:pPr>
            <w:r>
              <w:rPr>
                <w:rFonts w:ascii="Times New Roman" w:hAnsi="Times New Roman" w:cs="Times New Roman"/>
                <w:sz w:val="24"/>
                <w:szCs w:val="24"/>
              </w:rPr>
              <w:t>Töö nr:</w:t>
            </w:r>
          </w:p>
        </w:tc>
        <w:tc>
          <w:tcPr>
            <w:tcW w:w="6410" w:type="dxa"/>
          </w:tcPr>
          <w:p w14:paraId="30457454" w14:textId="77777777" w:rsidR="00FF0ABC" w:rsidRDefault="00FF0ABC" w:rsidP="00077F6F">
            <w:pPr>
              <w:pStyle w:val="NoSpacing"/>
              <w:rPr>
                <w:rFonts w:ascii="Times New Roman" w:hAnsi="Times New Roman" w:cs="Times New Roman"/>
                <w:sz w:val="24"/>
                <w:szCs w:val="24"/>
              </w:rPr>
            </w:pPr>
          </w:p>
        </w:tc>
      </w:tr>
      <w:tr w:rsidR="00FF0ABC" w14:paraId="08EB8B7C" w14:textId="77777777" w:rsidTr="009A4581">
        <w:tc>
          <w:tcPr>
            <w:tcW w:w="2802" w:type="dxa"/>
          </w:tcPr>
          <w:p w14:paraId="6FB7802C" w14:textId="77777777" w:rsidR="00FF0ABC" w:rsidRDefault="009A4581" w:rsidP="00077F6F">
            <w:pPr>
              <w:pStyle w:val="NoSpacing"/>
              <w:rPr>
                <w:rFonts w:ascii="Times New Roman" w:hAnsi="Times New Roman" w:cs="Times New Roman"/>
                <w:sz w:val="24"/>
                <w:szCs w:val="24"/>
              </w:rPr>
            </w:pPr>
            <w:r>
              <w:rPr>
                <w:rFonts w:ascii="Times New Roman" w:hAnsi="Times New Roman" w:cs="Times New Roman"/>
                <w:sz w:val="24"/>
                <w:szCs w:val="24"/>
              </w:rPr>
              <w:t>Audiitor:</w:t>
            </w:r>
          </w:p>
        </w:tc>
        <w:tc>
          <w:tcPr>
            <w:tcW w:w="6410" w:type="dxa"/>
          </w:tcPr>
          <w:p w14:paraId="6DBD0EBE" w14:textId="0C8E2C97" w:rsidR="00FF0ABC" w:rsidRDefault="00511DC8" w:rsidP="00077F6F">
            <w:pPr>
              <w:pStyle w:val="NoSpacing"/>
              <w:rPr>
                <w:rFonts w:ascii="Times New Roman" w:hAnsi="Times New Roman" w:cs="Times New Roman"/>
                <w:sz w:val="24"/>
                <w:szCs w:val="24"/>
              </w:rPr>
            </w:pPr>
            <w:r>
              <w:rPr>
                <w:rFonts w:ascii="Times New Roman" w:hAnsi="Times New Roman" w:cs="Times New Roman"/>
                <w:sz w:val="24"/>
                <w:szCs w:val="24"/>
              </w:rPr>
              <w:t>Ain Kendra</w:t>
            </w:r>
          </w:p>
        </w:tc>
      </w:tr>
      <w:tr w:rsidR="00FF0ABC" w14:paraId="18D9177D" w14:textId="77777777" w:rsidTr="009A4581">
        <w:tc>
          <w:tcPr>
            <w:tcW w:w="2802" w:type="dxa"/>
          </w:tcPr>
          <w:p w14:paraId="4F52BC48" w14:textId="77777777" w:rsidR="00FF0ABC" w:rsidRDefault="00FF0ABC" w:rsidP="00077F6F">
            <w:pPr>
              <w:pStyle w:val="NoSpacing"/>
              <w:rPr>
                <w:rFonts w:ascii="Times New Roman" w:hAnsi="Times New Roman" w:cs="Times New Roman"/>
                <w:sz w:val="24"/>
                <w:szCs w:val="24"/>
              </w:rPr>
            </w:pPr>
            <w:r>
              <w:rPr>
                <w:rFonts w:ascii="Times New Roman" w:hAnsi="Times New Roman" w:cs="Times New Roman"/>
                <w:sz w:val="24"/>
                <w:szCs w:val="24"/>
              </w:rPr>
              <w:t>Kaasatud eksperdid</w:t>
            </w:r>
            <w:r w:rsidR="009335F9">
              <w:rPr>
                <w:rFonts w:ascii="Times New Roman" w:hAnsi="Times New Roman" w:cs="Times New Roman"/>
                <w:sz w:val="24"/>
                <w:szCs w:val="24"/>
              </w:rPr>
              <w:t xml:space="preserve"> nende pädevus ja ülesanded</w:t>
            </w:r>
            <w:r>
              <w:rPr>
                <w:rFonts w:ascii="Times New Roman" w:hAnsi="Times New Roman" w:cs="Times New Roman"/>
                <w:sz w:val="24"/>
                <w:szCs w:val="24"/>
              </w:rPr>
              <w:t>:</w:t>
            </w:r>
          </w:p>
        </w:tc>
        <w:tc>
          <w:tcPr>
            <w:tcW w:w="6410" w:type="dxa"/>
          </w:tcPr>
          <w:p w14:paraId="340E04C0" w14:textId="19B2A82C" w:rsidR="00FF0ABC" w:rsidRDefault="00511DC8" w:rsidP="00077F6F">
            <w:pPr>
              <w:pStyle w:val="NoSpacing"/>
              <w:rPr>
                <w:rFonts w:ascii="Times New Roman" w:hAnsi="Times New Roman" w:cs="Times New Roman"/>
                <w:sz w:val="24"/>
                <w:szCs w:val="24"/>
              </w:rPr>
            </w:pPr>
            <w:r>
              <w:rPr>
                <w:rFonts w:ascii="Times New Roman" w:hAnsi="Times New Roman" w:cs="Times New Roman"/>
                <w:sz w:val="24"/>
                <w:szCs w:val="24"/>
              </w:rPr>
              <w:t>Riho Eichfuss – aruande koostamine</w:t>
            </w:r>
          </w:p>
        </w:tc>
      </w:tr>
      <w:tr w:rsidR="00E84E5E" w14:paraId="4EADE018" w14:textId="77777777" w:rsidTr="009A4581">
        <w:tc>
          <w:tcPr>
            <w:tcW w:w="2802" w:type="dxa"/>
          </w:tcPr>
          <w:p w14:paraId="5B66D2CD" w14:textId="77777777" w:rsidR="00E84E5E" w:rsidRDefault="00E84E5E" w:rsidP="00077F6F">
            <w:pPr>
              <w:pStyle w:val="NoSpacing"/>
              <w:rPr>
                <w:rFonts w:ascii="Times New Roman" w:hAnsi="Times New Roman" w:cs="Times New Roman"/>
                <w:sz w:val="24"/>
                <w:szCs w:val="24"/>
              </w:rPr>
            </w:pPr>
            <w:r>
              <w:rPr>
                <w:rFonts w:ascii="Times New Roman" w:hAnsi="Times New Roman" w:cs="Times New Roman"/>
                <w:sz w:val="24"/>
                <w:szCs w:val="24"/>
              </w:rPr>
              <w:t>Auditeerimise etapp:</w:t>
            </w:r>
          </w:p>
        </w:tc>
        <w:tc>
          <w:tcPr>
            <w:tcW w:w="6410" w:type="dxa"/>
          </w:tcPr>
          <w:p w14:paraId="12B1EBC0" w14:textId="3C81C5A8" w:rsidR="00E84E5E" w:rsidRDefault="00511DC8" w:rsidP="00077F6F">
            <w:pPr>
              <w:pStyle w:val="NoSpacing"/>
              <w:rPr>
                <w:rFonts w:ascii="Times New Roman" w:hAnsi="Times New Roman" w:cs="Times New Roman"/>
                <w:sz w:val="24"/>
                <w:szCs w:val="24"/>
              </w:rPr>
            </w:pPr>
            <w:r>
              <w:rPr>
                <w:rFonts w:ascii="Times New Roman" w:hAnsi="Times New Roman" w:cs="Times New Roman"/>
                <w:sz w:val="24"/>
                <w:szCs w:val="24"/>
              </w:rPr>
              <w:t>2.</w:t>
            </w:r>
          </w:p>
        </w:tc>
      </w:tr>
      <w:tr w:rsidR="009A4581" w14:paraId="7A9AAA2C" w14:textId="77777777" w:rsidTr="009A4581">
        <w:tc>
          <w:tcPr>
            <w:tcW w:w="2802" w:type="dxa"/>
          </w:tcPr>
          <w:p w14:paraId="7F7ACD29" w14:textId="77777777" w:rsidR="009A4581" w:rsidRDefault="009A4581" w:rsidP="00077F6F">
            <w:pPr>
              <w:pStyle w:val="NoSpacing"/>
              <w:rPr>
                <w:rFonts w:ascii="Times New Roman" w:hAnsi="Times New Roman" w:cs="Times New Roman"/>
                <w:sz w:val="24"/>
                <w:szCs w:val="24"/>
              </w:rPr>
            </w:pPr>
            <w:r>
              <w:rPr>
                <w:rFonts w:ascii="Times New Roman" w:hAnsi="Times New Roman" w:cs="Times New Roman"/>
                <w:sz w:val="24"/>
                <w:szCs w:val="24"/>
              </w:rPr>
              <w:t>Töö teostamise aeg:</w:t>
            </w:r>
          </w:p>
        </w:tc>
        <w:tc>
          <w:tcPr>
            <w:tcW w:w="6410" w:type="dxa"/>
          </w:tcPr>
          <w:p w14:paraId="251D92EF" w14:textId="0217B713" w:rsidR="009A4581" w:rsidRDefault="00511DC8" w:rsidP="00077F6F">
            <w:pPr>
              <w:pStyle w:val="NoSpacing"/>
              <w:rPr>
                <w:rFonts w:ascii="Times New Roman" w:hAnsi="Times New Roman" w:cs="Times New Roman"/>
                <w:sz w:val="24"/>
                <w:szCs w:val="24"/>
              </w:rPr>
            </w:pPr>
            <w:r>
              <w:rPr>
                <w:rFonts w:ascii="Times New Roman" w:hAnsi="Times New Roman" w:cs="Times New Roman"/>
                <w:sz w:val="24"/>
                <w:szCs w:val="24"/>
              </w:rPr>
              <w:t>2023 detsember</w:t>
            </w:r>
            <w:r w:rsidR="005F4943">
              <w:rPr>
                <w:rFonts w:ascii="Times New Roman" w:hAnsi="Times New Roman" w:cs="Times New Roman"/>
                <w:sz w:val="24"/>
                <w:szCs w:val="24"/>
              </w:rPr>
              <w:t xml:space="preserve"> / 2024 aprill</w:t>
            </w:r>
          </w:p>
        </w:tc>
      </w:tr>
      <w:tr w:rsidR="009A4581" w14:paraId="2ABF7647" w14:textId="77777777" w:rsidTr="009A4581">
        <w:tc>
          <w:tcPr>
            <w:tcW w:w="2802" w:type="dxa"/>
          </w:tcPr>
          <w:p w14:paraId="1A7F418A" w14:textId="77777777" w:rsidR="009A4581" w:rsidRDefault="009A4581" w:rsidP="00077F6F">
            <w:pPr>
              <w:pStyle w:val="NoSpacing"/>
              <w:rPr>
                <w:rFonts w:ascii="Times New Roman" w:hAnsi="Times New Roman" w:cs="Times New Roman"/>
                <w:sz w:val="24"/>
                <w:szCs w:val="24"/>
              </w:rPr>
            </w:pPr>
            <w:r>
              <w:rPr>
                <w:rFonts w:ascii="Times New Roman" w:hAnsi="Times New Roman" w:cs="Times New Roman"/>
                <w:sz w:val="24"/>
                <w:szCs w:val="24"/>
              </w:rPr>
              <w:t>Välitööde teostamise aeg:</w:t>
            </w:r>
          </w:p>
        </w:tc>
        <w:tc>
          <w:tcPr>
            <w:tcW w:w="6410" w:type="dxa"/>
          </w:tcPr>
          <w:p w14:paraId="1F01FFCF" w14:textId="09F8A9B8" w:rsidR="009A4581" w:rsidRDefault="00511DC8" w:rsidP="00077F6F">
            <w:pPr>
              <w:pStyle w:val="NoSpacing"/>
              <w:rPr>
                <w:rFonts w:ascii="Times New Roman" w:hAnsi="Times New Roman" w:cs="Times New Roman"/>
                <w:sz w:val="24"/>
                <w:szCs w:val="24"/>
              </w:rPr>
            </w:pPr>
            <w:r>
              <w:rPr>
                <w:rFonts w:ascii="Times New Roman" w:hAnsi="Times New Roman" w:cs="Times New Roman"/>
                <w:sz w:val="24"/>
                <w:szCs w:val="24"/>
              </w:rPr>
              <w:t>-</w:t>
            </w:r>
          </w:p>
        </w:tc>
      </w:tr>
    </w:tbl>
    <w:p w14:paraId="0E293F9D" w14:textId="77777777" w:rsidR="00CB5D14" w:rsidRDefault="00CB5D14" w:rsidP="00CB5D14">
      <w:pPr>
        <w:pStyle w:val="Heading3"/>
        <w:numPr>
          <w:ilvl w:val="1"/>
          <w:numId w:val="16"/>
        </w:numPr>
      </w:pPr>
      <w:bookmarkStart w:id="10" w:name="_Toc515007369"/>
      <w:bookmarkStart w:id="11" w:name="_Toc508269314"/>
      <w:r>
        <w:t>Eelnevalt teostatud auditeerimised</w:t>
      </w:r>
      <w:bookmarkEnd w:id="10"/>
    </w:p>
    <w:tbl>
      <w:tblPr>
        <w:tblStyle w:val="TableGrid"/>
        <w:tblW w:w="0" w:type="auto"/>
        <w:tblCellMar>
          <w:top w:w="28" w:type="dxa"/>
          <w:bottom w:w="28" w:type="dxa"/>
        </w:tblCellMar>
        <w:tblLook w:val="04A0" w:firstRow="1" w:lastRow="0" w:firstColumn="1" w:lastColumn="0" w:noHBand="0" w:noVBand="1"/>
      </w:tblPr>
      <w:tblGrid>
        <w:gridCol w:w="2777"/>
        <w:gridCol w:w="6285"/>
      </w:tblGrid>
      <w:tr w:rsidR="00CB5D14" w14:paraId="399B69EE" w14:textId="77777777" w:rsidTr="00756373">
        <w:tc>
          <w:tcPr>
            <w:tcW w:w="2802" w:type="dxa"/>
          </w:tcPr>
          <w:p w14:paraId="5F7A17E4" w14:textId="77777777" w:rsidR="00CB5D14" w:rsidRDefault="00CB5D14" w:rsidP="00756373">
            <w:pPr>
              <w:pStyle w:val="NoSpacing"/>
              <w:rPr>
                <w:rFonts w:ascii="Times New Roman" w:hAnsi="Times New Roman" w:cs="Times New Roman"/>
                <w:sz w:val="24"/>
                <w:szCs w:val="24"/>
              </w:rPr>
            </w:pPr>
            <w:r>
              <w:rPr>
                <w:rFonts w:ascii="Times New Roman" w:hAnsi="Times New Roman" w:cs="Times New Roman"/>
                <w:sz w:val="24"/>
                <w:szCs w:val="24"/>
              </w:rPr>
              <w:t>Auditeerimise etapp:</w:t>
            </w:r>
          </w:p>
        </w:tc>
        <w:tc>
          <w:tcPr>
            <w:tcW w:w="6410" w:type="dxa"/>
          </w:tcPr>
          <w:p w14:paraId="69F365F5" w14:textId="2393A2A1" w:rsidR="00CB5D14" w:rsidRDefault="00511DC8" w:rsidP="00756373">
            <w:pPr>
              <w:pStyle w:val="NoSpacing"/>
              <w:rPr>
                <w:rFonts w:ascii="Times New Roman" w:hAnsi="Times New Roman" w:cs="Times New Roman"/>
                <w:sz w:val="24"/>
                <w:szCs w:val="24"/>
              </w:rPr>
            </w:pPr>
            <w:r>
              <w:rPr>
                <w:rFonts w:ascii="Times New Roman" w:hAnsi="Times New Roman" w:cs="Times New Roman"/>
                <w:sz w:val="24"/>
                <w:szCs w:val="24"/>
              </w:rPr>
              <w:t>-</w:t>
            </w:r>
          </w:p>
        </w:tc>
      </w:tr>
      <w:tr w:rsidR="00CB5D14" w14:paraId="0B29E14D" w14:textId="77777777" w:rsidTr="00756373">
        <w:tc>
          <w:tcPr>
            <w:tcW w:w="2802" w:type="dxa"/>
          </w:tcPr>
          <w:p w14:paraId="1A3BA7F4" w14:textId="77777777" w:rsidR="00CB5D14" w:rsidRDefault="00CB5D14" w:rsidP="00756373">
            <w:pPr>
              <w:pStyle w:val="NoSpacing"/>
              <w:rPr>
                <w:rFonts w:ascii="Times New Roman" w:hAnsi="Times New Roman" w:cs="Times New Roman"/>
                <w:sz w:val="24"/>
                <w:szCs w:val="24"/>
              </w:rPr>
            </w:pPr>
            <w:r>
              <w:rPr>
                <w:rFonts w:ascii="Times New Roman" w:hAnsi="Times New Roman" w:cs="Times New Roman"/>
                <w:sz w:val="24"/>
                <w:szCs w:val="24"/>
              </w:rPr>
              <w:t>Töövõtja:</w:t>
            </w:r>
          </w:p>
        </w:tc>
        <w:tc>
          <w:tcPr>
            <w:tcW w:w="6410" w:type="dxa"/>
          </w:tcPr>
          <w:p w14:paraId="7DA702F8" w14:textId="71D2C976" w:rsidR="00CB5D14" w:rsidRDefault="00511DC8" w:rsidP="00756373">
            <w:pPr>
              <w:pStyle w:val="NoSpacing"/>
              <w:rPr>
                <w:rFonts w:ascii="Times New Roman" w:hAnsi="Times New Roman" w:cs="Times New Roman"/>
                <w:sz w:val="24"/>
                <w:szCs w:val="24"/>
              </w:rPr>
            </w:pPr>
            <w:r>
              <w:rPr>
                <w:rFonts w:ascii="Times New Roman" w:hAnsi="Times New Roman" w:cs="Times New Roman"/>
                <w:sz w:val="24"/>
                <w:szCs w:val="24"/>
              </w:rPr>
              <w:t>-</w:t>
            </w:r>
          </w:p>
        </w:tc>
      </w:tr>
      <w:tr w:rsidR="00CB5D14" w14:paraId="6D57F2DD" w14:textId="77777777" w:rsidTr="00756373">
        <w:tc>
          <w:tcPr>
            <w:tcW w:w="2802" w:type="dxa"/>
          </w:tcPr>
          <w:p w14:paraId="60B50E87" w14:textId="77777777" w:rsidR="00CB5D14" w:rsidRDefault="00CB5D14" w:rsidP="00756373">
            <w:pPr>
              <w:pStyle w:val="NoSpacing"/>
              <w:rPr>
                <w:rFonts w:ascii="Times New Roman" w:hAnsi="Times New Roman" w:cs="Times New Roman"/>
                <w:sz w:val="24"/>
                <w:szCs w:val="24"/>
              </w:rPr>
            </w:pPr>
            <w:r>
              <w:rPr>
                <w:rFonts w:ascii="Times New Roman" w:hAnsi="Times New Roman" w:cs="Times New Roman"/>
                <w:sz w:val="24"/>
                <w:szCs w:val="24"/>
              </w:rPr>
              <w:t>Töö nr:</w:t>
            </w:r>
          </w:p>
        </w:tc>
        <w:tc>
          <w:tcPr>
            <w:tcW w:w="6410" w:type="dxa"/>
          </w:tcPr>
          <w:p w14:paraId="1CFB3CCB" w14:textId="3E879EF1" w:rsidR="00CB5D14" w:rsidRDefault="00511DC8" w:rsidP="00756373">
            <w:pPr>
              <w:pStyle w:val="NoSpacing"/>
              <w:rPr>
                <w:rFonts w:ascii="Times New Roman" w:hAnsi="Times New Roman" w:cs="Times New Roman"/>
                <w:sz w:val="24"/>
                <w:szCs w:val="24"/>
              </w:rPr>
            </w:pPr>
            <w:r>
              <w:rPr>
                <w:rFonts w:ascii="Times New Roman" w:hAnsi="Times New Roman" w:cs="Times New Roman"/>
                <w:sz w:val="24"/>
                <w:szCs w:val="24"/>
              </w:rPr>
              <w:t>-</w:t>
            </w:r>
          </w:p>
        </w:tc>
      </w:tr>
      <w:tr w:rsidR="00CB5D14" w14:paraId="050C5066" w14:textId="77777777" w:rsidTr="00756373">
        <w:tc>
          <w:tcPr>
            <w:tcW w:w="2802" w:type="dxa"/>
          </w:tcPr>
          <w:p w14:paraId="620CEE30" w14:textId="77777777" w:rsidR="00CB5D14" w:rsidRDefault="00CB5D14" w:rsidP="00756373">
            <w:pPr>
              <w:pStyle w:val="NoSpacing"/>
              <w:rPr>
                <w:rFonts w:ascii="Times New Roman" w:hAnsi="Times New Roman" w:cs="Times New Roman"/>
                <w:sz w:val="24"/>
                <w:szCs w:val="24"/>
              </w:rPr>
            </w:pPr>
            <w:r>
              <w:rPr>
                <w:rFonts w:ascii="Times New Roman" w:hAnsi="Times New Roman" w:cs="Times New Roman"/>
                <w:sz w:val="24"/>
                <w:szCs w:val="24"/>
              </w:rPr>
              <w:t>Audiitor:</w:t>
            </w:r>
          </w:p>
        </w:tc>
        <w:tc>
          <w:tcPr>
            <w:tcW w:w="6410" w:type="dxa"/>
          </w:tcPr>
          <w:p w14:paraId="251A827A" w14:textId="73E94CC1" w:rsidR="00CB5D14" w:rsidRDefault="00511DC8" w:rsidP="00756373">
            <w:pPr>
              <w:pStyle w:val="NoSpacing"/>
              <w:rPr>
                <w:rFonts w:ascii="Times New Roman" w:hAnsi="Times New Roman" w:cs="Times New Roman"/>
                <w:sz w:val="24"/>
                <w:szCs w:val="24"/>
              </w:rPr>
            </w:pPr>
            <w:r>
              <w:rPr>
                <w:rFonts w:ascii="Times New Roman" w:hAnsi="Times New Roman" w:cs="Times New Roman"/>
                <w:sz w:val="24"/>
                <w:szCs w:val="24"/>
              </w:rPr>
              <w:t>-</w:t>
            </w:r>
          </w:p>
        </w:tc>
      </w:tr>
      <w:tr w:rsidR="00CB5D14" w14:paraId="7368E090" w14:textId="77777777" w:rsidTr="00756373">
        <w:tc>
          <w:tcPr>
            <w:tcW w:w="2802" w:type="dxa"/>
          </w:tcPr>
          <w:p w14:paraId="447516DF" w14:textId="77777777" w:rsidR="00CB5D14" w:rsidRDefault="00CB5D14" w:rsidP="00756373">
            <w:pPr>
              <w:pStyle w:val="NoSpacing"/>
              <w:rPr>
                <w:rFonts w:ascii="Times New Roman" w:hAnsi="Times New Roman" w:cs="Times New Roman"/>
                <w:sz w:val="24"/>
                <w:szCs w:val="24"/>
              </w:rPr>
            </w:pPr>
            <w:r>
              <w:rPr>
                <w:rFonts w:ascii="Times New Roman" w:hAnsi="Times New Roman" w:cs="Times New Roman"/>
                <w:sz w:val="24"/>
                <w:szCs w:val="24"/>
              </w:rPr>
              <w:t>Kaasatud eksperdid nende pädevus ja ülesanded:</w:t>
            </w:r>
          </w:p>
        </w:tc>
        <w:tc>
          <w:tcPr>
            <w:tcW w:w="6410" w:type="dxa"/>
          </w:tcPr>
          <w:p w14:paraId="5AFB3D3B" w14:textId="583273B6" w:rsidR="00CB5D14" w:rsidRDefault="00511DC8" w:rsidP="00756373">
            <w:pPr>
              <w:pStyle w:val="NoSpacing"/>
              <w:rPr>
                <w:rFonts w:ascii="Times New Roman" w:hAnsi="Times New Roman" w:cs="Times New Roman"/>
                <w:sz w:val="24"/>
                <w:szCs w:val="24"/>
              </w:rPr>
            </w:pPr>
            <w:r>
              <w:rPr>
                <w:rFonts w:ascii="Times New Roman" w:hAnsi="Times New Roman" w:cs="Times New Roman"/>
                <w:sz w:val="24"/>
                <w:szCs w:val="24"/>
              </w:rPr>
              <w:t>-</w:t>
            </w:r>
          </w:p>
        </w:tc>
      </w:tr>
    </w:tbl>
    <w:p w14:paraId="215EBB99" w14:textId="7AA5F826" w:rsidR="00137FF1" w:rsidRDefault="00137FF1" w:rsidP="00137FF1">
      <w:pPr>
        <w:pStyle w:val="Heading2"/>
      </w:pPr>
      <w:bookmarkStart w:id="12" w:name="_Toc515007370"/>
      <w:bookmarkEnd w:id="7"/>
    </w:p>
    <w:p w14:paraId="4C2DCA62" w14:textId="77777777" w:rsidR="00137FF1" w:rsidRDefault="00137FF1">
      <w:pPr>
        <w:rPr>
          <w:rFonts w:asciiTheme="majorHAnsi" w:eastAsiaTheme="majorEastAsia" w:hAnsiTheme="majorHAnsi" w:cstheme="majorBidi"/>
          <w:b/>
          <w:bCs/>
          <w:color w:val="4F81BD" w:themeColor="accent1"/>
          <w:sz w:val="26"/>
          <w:szCs w:val="26"/>
        </w:rPr>
      </w:pPr>
      <w:r>
        <w:br w:type="page"/>
      </w:r>
    </w:p>
    <w:p w14:paraId="197BF63E" w14:textId="17FB5E56" w:rsidR="00A80832" w:rsidRDefault="00C9594A" w:rsidP="00CB5D14">
      <w:pPr>
        <w:pStyle w:val="Heading2"/>
        <w:numPr>
          <w:ilvl w:val="0"/>
          <w:numId w:val="16"/>
        </w:numPr>
      </w:pPr>
      <w:r>
        <w:lastRenderedPageBreak/>
        <w:t>Kirjeldus</w:t>
      </w:r>
      <w:bookmarkEnd w:id="11"/>
      <w:bookmarkEnd w:id="12"/>
    </w:p>
    <w:p w14:paraId="43A25ACD" w14:textId="77777777" w:rsidR="009A4581" w:rsidRDefault="009A4581" w:rsidP="00BF18D5">
      <w:pPr>
        <w:pStyle w:val="Heading3"/>
        <w:numPr>
          <w:ilvl w:val="1"/>
          <w:numId w:val="16"/>
        </w:numPr>
      </w:pPr>
      <w:bookmarkStart w:id="13" w:name="_Toc508269315"/>
      <w:bookmarkStart w:id="14" w:name="_Toc515007371"/>
      <w:r>
        <w:t>Olemasolev olukord</w:t>
      </w:r>
      <w:bookmarkEnd w:id="13"/>
      <w:bookmarkEnd w:id="14"/>
    </w:p>
    <w:p w14:paraId="46823FBE" w14:textId="034C4C22" w:rsidR="003715CA" w:rsidRDefault="009E7599" w:rsidP="003715CA">
      <w:pPr>
        <w:rPr>
          <w:rFonts w:cs="Times New Roman"/>
        </w:rPr>
      </w:pPr>
      <w:r>
        <w:rPr>
          <w:rFonts w:cs="Times New Roman"/>
        </w:rPr>
        <w:t>Kivisilla tee (tee nr 1490</w:t>
      </w:r>
      <w:r w:rsidR="00357AC8">
        <w:rPr>
          <w:rFonts w:cs="Times New Roman"/>
        </w:rPr>
        <w:t>291)</w:t>
      </w:r>
      <w:r>
        <w:rPr>
          <w:rFonts w:cs="Times New Roman"/>
        </w:rPr>
        <w:t xml:space="preserve"> on kohalik tee mis ühendab Rütavere ja Lepplaane küla Tori vallas. Tee lähtub kõrvalmaanteest 19210 Uduvere-Suigu-Nurme ja lõppeb kõrvalmaantee 19274 Urge-Kuiaru ristumisel. </w:t>
      </w:r>
    </w:p>
    <w:p w14:paraId="7A058023" w14:textId="3AD66055" w:rsidR="007755B7" w:rsidRDefault="007755B7" w:rsidP="003715CA">
      <w:pPr>
        <w:rPr>
          <w:rFonts w:cs="Times New Roman"/>
        </w:rPr>
      </w:pPr>
      <w:r>
        <w:rPr>
          <w:rFonts w:cs="Times New Roman"/>
          <w:noProof/>
        </w:rPr>
        <mc:AlternateContent>
          <mc:Choice Requires="wps">
            <w:drawing>
              <wp:anchor distT="0" distB="0" distL="114300" distR="114300" simplePos="0" relativeHeight="251664384" behindDoc="0" locked="0" layoutInCell="1" allowOverlap="1" wp14:anchorId="4D3A6376" wp14:editId="1EC7E8D9">
                <wp:simplePos x="0" y="0"/>
                <wp:positionH relativeFrom="column">
                  <wp:posOffset>4113076</wp:posOffset>
                </wp:positionH>
                <wp:positionV relativeFrom="paragraph">
                  <wp:posOffset>430984</wp:posOffset>
                </wp:positionV>
                <wp:extent cx="487136" cy="470807"/>
                <wp:effectExtent l="0" t="0" r="27305" b="24765"/>
                <wp:wrapNone/>
                <wp:docPr id="2002361969" name="Oval 1"/>
                <wp:cNvGraphicFramePr/>
                <a:graphic xmlns:a="http://schemas.openxmlformats.org/drawingml/2006/main">
                  <a:graphicData uri="http://schemas.microsoft.com/office/word/2010/wordprocessingShape">
                    <wps:wsp>
                      <wps:cNvSpPr/>
                      <wps:spPr>
                        <a:xfrm>
                          <a:off x="0" y="0"/>
                          <a:ext cx="487136" cy="470807"/>
                        </a:xfrm>
                        <a:prstGeom prst="ellipse">
                          <a:avLst/>
                        </a:prstGeom>
                        <a:no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DDC448C" id="Oval 1" o:spid="_x0000_s1026" style="position:absolute;margin-left:323.85pt;margin-top:33.95pt;width:38.35pt;height:37.0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kWfefwIAAGEFAAAOAAAAZHJzL2Uyb0RvYy54bWysVEtv2zAMvg/YfxB0X21nadMFdYqgRYYB&#10;RRusHXpWZCkWIIuapMTJfv0o+ZFgLXYY5oNMiuTHh0je3B4aTfbCeQWmpMVFTokwHCpltiX98bL6&#10;dE2JD8xUTIMRJT0KT28XHz/ctHYuJlCDroQjCGL8vLUlrUOw8yzzvBYN8xdghUGhBNewgKzbZpVj&#10;LaI3Opvk+VXWgqusAy68x9v7TkgXCV9KwcOTlF4EokuKsYV0unRu4pktbth865itFe/DYP8QRcOU&#10;Qacj1D0LjOycegPVKO7AgwwXHJoMpFRcpBwwmyL/I5vnmlmRcsHieDuWyf8/WP64f7Zrh2VorZ97&#10;JGMWB+ma+Mf4yCEV6zgWSxwC4Xg5vZ4Vn68o4SiazvLrfBaLmZ2MrfPhq4CGRKKkQmtlfUyHzdn+&#10;wYdOe9CK1wZWSuv0JNrECw9aVfEuMW67udOO7Bm+5WqV49d7PFND/9E0O2WTqHDUImJo811IoiqM&#10;f5IiSY0mRljGuTCh6EQ1q0Tnrbg8cxZbM1qkZBNgRJYY5YjdAwyaHciA3eXd60dTkfp0NM7/Flhn&#10;PFokz2DCaNwoA+49AI1Z9Z47/aFIXWlilTZQHdeOOOimxFu+Uvh0D8yHNXM4FjhAOOrhCQ+poS0p&#10;9BQlNbhf791HfexWlFLS4piV1P/cMSco0d8M9vGXYjqNc5mY6eVsgow7l2zOJWbX3AG+foFLxfJE&#10;Rv2gB1I6aF5xIyyjVxQxw9F3SXlwA3MXuvHHncLFcpnUcBYtCw/m2fIIHqsa+/Ll8Mqc7fs3YOM/&#10;wjCSb3q4042WBpa7AFKlBj/Vta83znFqnH7nxEVxziet02Zc/AYAAP//AwBQSwMEFAAGAAgAAAAh&#10;ADs4Jc7eAAAACgEAAA8AAABkcnMvZG93bnJldi54bWxMj8FOwzAMhu9IvENkpN1YSpStUJpObNIO&#10;wImBOHtN1lZrnKrJtsLTY05ws+VP//+5XE2+F2c3xi6Qgbt5BsJRHWxHjYGP9+3tPYiYkCz2gZyB&#10;LxdhVV1flVjYcKE3d96lRnAIxQINtCkNhZSxbp3HOA+DI74dwugx8To20o544XDfS5VlS+mxI25o&#10;cXCb1tXH3clz7+taK/Wp1otj/715wcNisOHZmNnN9PQIIrkp/cHwq8/qULHTPpzIRtEbWOo8Z5SH&#10;/AEEA7nSGsSeSa0ykFUp/79Q/QAAAP//AwBQSwECLQAUAAYACAAAACEAtoM4kv4AAADhAQAAEwAA&#10;AAAAAAAAAAAAAAAAAAAAW0NvbnRlbnRfVHlwZXNdLnhtbFBLAQItABQABgAIAAAAIQA4/SH/1gAA&#10;AJQBAAALAAAAAAAAAAAAAAAAAC8BAABfcmVscy8ucmVsc1BLAQItABQABgAIAAAAIQDYkWfefwIA&#10;AGEFAAAOAAAAAAAAAAAAAAAAAC4CAABkcnMvZTJvRG9jLnhtbFBLAQItABQABgAIAAAAIQA7OCXO&#10;3gAAAAoBAAAPAAAAAAAAAAAAAAAAANkEAABkcnMvZG93bnJldi54bWxQSwUGAAAAAAQABADzAAAA&#10;5AUAAAAA&#10;" filled="f" strokecolor="red" strokeweight="2pt"/>
            </w:pict>
          </mc:Fallback>
        </mc:AlternateContent>
      </w:r>
      <w:r w:rsidRPr="007755B7">
        <w:rPr>
          <w:rFonts w:cs="Times New Roman"/>
          <w:noProof/>
        </w:rPr>
        <w:drawing>
          <wp:inline distT="0" distB="0" distL="0" distR="0" wp14:anchorId="377F2239" wp14:editId="7EDA8041">
            <wp:extent cx="5362570" cy="4215221"/>
            <wp:effectExtent l="0" t="0" r="0" b="0"/>
            <wp:docPr id="335461754" name="Picture 1" descr="A map of a city&#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461754" name="Picture 1" descr="A map of a city&#10;&#10;Description automatically generated"/>
                    <pic:cNvPicPr/>
                  </pic:nvPicPr>
                  <pic:blipFill>
                    <a:blip r:embed="rId10"/>
                    <a:stretch>
                      <a:fillRect/>
                    </a:stretch>
                  </pic:blipFill>
                  <pic:spPr>
                    <a:xfrm>
                      <a:off x="0" y="0"/>
                      <a:ext cx="5370528" cy="4221476"/>
                    </a:xfrm>
                    <a:prstGeom prst="rect">
                      <a:avLst/>
                    </a:prstGeom>
                  </pic:spPr>
                </pic:pic>
              </a:graphicData>
            </a:graphic>
          </wp:inline>
        </w:drawing>
      </w:r>
    </w:p>
    <w:p w14:paraId="6B07753F" w14:textId="1420B4D3" w:rsidR="00A4686A" w:rsidRDefault="00A4686A" w:rsidP="003715CA">
      <w:pPr>
        <w:rPr>
          <w:rFonts w:cs="Times New Roman"/>
        </w:rPr>
      </w:pPr>
      <w:r>
        <w:rPr>
          <w:rFonts w:cs="Times New Roman"/>
        </w:rPr>
        <w:t>Joonis 1: Kivisilla tee viadukti asukoht Pärnu ja Rääma raba suhtes</w:t>
      </w:r>
    </w:p>
    <w:p w14:paraId="5CC9B3E5" w14:textId="7FDC31E4" w:rsidR="00137FF1" w:rsidRDefault="00357AC8" w:rsidP="003715CA">
      <w:pPr>
        <w:rPr>
          <w:rFonts w:cs="Times New Roman"/>
        </w:rPr>
      </w:pPr>
      <w:r>
        <w:rPr>
          <w:rFonts w:cs="Times New Roman"/>
        </w:rPr>
        <w:t>Kivisilla tee on kruuskattega tee mille liiklussageduse kohta loendusandmed puuduvad, kuid ristuvate riigiteede liiklussageduse alusel jääb see ilmselt alla 50 auto/ööp.</w:t>
      </w:r>
    </w:p>
    <w:p w14:paraId="0DD42AA0" w14:textId="77777777" w:rsidR="009A4581" w:rsidRDefault="009A4581" w:rsidP="00BF18D5">
      <w:pPr>
        <w:pStyle w:val="Heading3"/>
        <w:numPr>
          <w:ilvl w:val="1"/>
          <w:numId w:val="16"/>
        </w:numPr>
      </w:pPr>
      <w:bookmarkStart w:id="15" w:name="_Toc508269316"/>
      <w:bookmarkStart w:id="16" w:name="_Toc515007372"/>
      <w:r>
        <w:t>Kavandatud lahendus</w:t>
      </w:r>
      <w:bookmarkEnd w:id="15"/>
      <w:bookmarkEnd w:id="16"/>
    </w:p>
    <w:p w14:paraId="1F74045C" w14:textId="3122D664" w:rsidR="003715CA" w:rsidRDefault="00412B33" w:rsidP="003715CA">
      <w:pPr>
        <w:rPr>
          <w:rFonts w:cs="Times New Roman"/>
        </w:rPr>
      </w:pPr>
      <w:r>
        <w:rPr>
          <w:rFonts w:cs="Times New Roman"/>
        </w:rPr>
        <w:t xml:space="preserve">Planeeritud viadukt asub Kivisilla tee 2,41 kilomeetril. Rekonstrueeritava tee katte laius on vähemalt 6 meetrit </w:t>
      </w:r>
      <w:r w:rsidR="00B0580A">
        <w:rPr>
          <w:rFonts w:cs="Times New Roman"/>
        </w:rPr>
        <w:t xml:space="preserve">(viaduktil 7 m), teelõigu pikkus 855 meetrit </w:t>
      </w:r>
      <w:r>
        <w:rPr>
          <w:rFonts w:cs="Times New Roman"/>
        </w:rPr>
        <w:t>ja projektkiirus 60 km/h. Kogu teelõik on plaaniliselt sirgjooneline ja objekti alas on 1 ristmik raudtee teenindusteega.</w:t>
      </w:r>
    </w:p>
    <w:p w14:paraId="0C5D8DFE" w14:textId="71360C7B" w:rsidR="00412B33" w:rsidRDefault="00412B33">
      <w:pPr>
        <w:rPr>
          <w:rFonts w:cs="Times New Roman"/>
        </w:rPr>
      </w:pPr>
      <w:r>
        <w:rPr>
          <w:rFonts w:cs="Times New Roman"/>
        </w:rPr>
        <w:br w:type="page"/>
      </w:r>
    </w:p>
    <w:p w14:paraId="40D7F4CB" w14:textId="77777777" w:rsidR="00D722C2" w:rsidRDefault="00C9594A" w:rsidP="00BF18D5">
      <w:pPr>
        <w:pStyle w:val="Heading2"/>
        <w:numPr>
          <w:ilvl w:val="0"/>
          <w:numId w:val="16"/>
        </w:numPr>
      </w:pPr>
      <w:bookmarkStart w:id="17" w:name="_Toc508269317"/>
      <w:bookmarkStart w:id="18" w:name="_Toc515007373"/>
      <w:r>
        <w:lastRenderedPageBreak/>
        <w:t>Auditi teemad</w:t>
      </w:r>
      <w:bookmarkEnd w:id="17"/>
      <w:bookmarkEnd w:id="18"/>
    </w:p>
    <w:p w14:paraId="37D6F281" w14:textId="77777777" w:rsidR="00C9594A" w:rsidRDefault="00C9594A" w:rsidP="00BF18D5">
      <w:pPr>
        <w:pStyle w:val="Heading3"/>
        <w:numPr>
          <w:ilvl w:val="1"/>
          <w:numId w:val="16"/>
        </w:numPr>
        <w:spacing w:before="40"/>
      </w:pPr>
      <w:bookmarkStart w:id="19" w:name="_Toc508269318"/>
      <w:bookmarkStart w:id="20" w:name="_Toc515007374"/>
      <w:r>
        <w:t>Eelprojekti staadium</w:t>
      </w:r>
      <w:bookmarkEnd w:id="19"/>
      <w:bookmarkEnd w:id="20"/>
    </w:p>
    <w:tbl>
      <w:tblPr>
        <w:tblStyle w:val="TableGrid"/>
        <w:tblW w:w="0" w:type="auto"/>
        <w:tblLook w:val="04A0" w:firstRow="1" w:lastRow="0" w:firstColumn="1" w:lastColumn="0" w:noHBand="0" w:noVBand="1"/>
      </w:tblPr>
      <w:tblGrid>
        <w:gridCol w:w="6064"/>
        <w:gridCol w:w="1556"/>
        <w:gridCol w:w="1442"/>
      </w:tblGrid>
      <w:tr w:rsidR="00C9594A" w14:paraId="51487912" w14:textId="77777777" w:rsidTr="00756373">
        <w:tc>
          <w:tcPr>
            <w:tcW w:w="6091" w:type="dxa"/>
            <w:vAlign w:val="center"/>
          </w:tcPr>
          <w:p w14:paraId="4C2201C6" w14:textId="77777777" w:rsidR="00C9594A" w:rsidRDefault="00C9594A" w:rsidP="00756373">
            <w:pPr>
              <w:jc w:val="center"/>
            </w:pPr>
            <w:r>
              <w:t>Auditi teemad</w:t>
            </w:r>
          </w:p>
        </w:tc>
        <w:tc>
          <w:tcPr>
            <w:tcW w:w="1559" w:type="dxa"/>
            <w:vAlign w:val="center"/>
          </w:tcPr>
          <w:p w14:paraId="4FAAEAA3" w14:textId="77777777" w:rsidR="00C9594A" w:rsidRDefault="00C9594A" w:rsidP="00756373">
            <w:pPr>
              <w:jc w:val="center"/>
            </w:pPr>
            <w:r>
              <w:t>Teema osas probleemi ei tuvastatud</w:t>
            </w:r>
          </w:p>
        </w:tc>
        <w:tc>
          <w:tcPr>
            <w:tcW w:w="1412" w:type="dxa"/>
            <w:vAlign w:val="center"/>
          </w:tcPr>
          <w:p w14:paraId="6AF843A8" w14:textId="77777777" w:rsidR="00C9594A" w:rsidRDefault="00C9594A" w:rsidP="00756373">
            <w:pPr>
              <w:jc w:val="center"/>
            </w:pPr>
            <w:r>
              <w:t>Probleem nr</w:t>
            </w:r>
          </w:p>
        </w:tc>
      </w:tr>
      <w:tr w:rsidR="00C9594A" w14:paraId="1A37AE1C" w14:textId="77777777" w:rsidTr="00756373">
        <w:tc>
          <w:tcPr>
            <w:tcW w:w="6091" w:type="dxa"/>
          </w:tcPr>
          <w:p w14:paraId="645976E3" w14:textId="77777777" w:rsidR="00C9594A" w:rsidRDefault="00C9594A" w:rsidP="00756373">
            <w:r>
              <w:t>Geograafilisest asukohast ja aastaaegadest tulenevad tingimused ning kliima- ja ilmastikutingimused</w:t>
            </w:r>
          </w:p>
        </w:tc>
        <w:tc>
          <w:tcPr>
            <w:tcW w:w="1559" w:type="dxa"/>
            <w:vAlign w:val="center"/>
          </w:tcPr>
          <w:p w14:paraId="5732CA04" w14:textId="77777777" w:rsidR="00C9594A" w:rsidRDefault="00C9594A" w:rsidP="00756373">
            <w:pPr>
              <w:jc w:val="center"/>
            </w:pPr>
            <w:r w:rsidRPr="000550A9">
              <w:t>Ei tuvastatud</w:t>
            </w:r>
          </w:p>
        </w:tc>
        <w:tc>
          <w:tcPr>
            <w:tcW w:w="1412" w:type="dxa"/>
            <w:vAlign w:val="center"/>
          </w:tcPr>
          <w:p w14:paraId="527CD657" w14:textId="77777777" w:rsidR="00C9594A" w:rsidRDefault="00C9594A" w:rsidP="00756373"/>
        </w:tc>
      </w:tr>
      <w:tr w:rsidR="00C9594A" w14:paraId="61222834" w14:textId="77777777" w:rsidTr="00756373">
        <w:tc>
          <w:tcPr>
            <w:tcW w:w="6091" w:type="dxa"/>
          </w:tcPr>
          <w:p w14:paraId="651F2E3A" w14:textId="77777777" w:rsidR="00C9594A" w:rsidRDefault="00C9594A" w:rsidP="00756373">
            <w:r>
              <w:t>Ristmike lahendus ja nendevaheline kaugus</w:t>
            </w:r>
          </w:p>
        </w:tc>
        <w:tc>
          <w:tcPr>
            <w:tcW w:w="1559" w:type="dxa"/>
            <w:vAlign w:val="center"/>
          </w:tcPr>
          <w:p w14:paraId="783D60E7" w14:textId="75FE35E2" w:rsidR="00C9594A" w:rsidRDefault="000550A9" w:rsidP="00756373">
            <w:pPr>
              <w:jc w:val="center"/>
            </w:pPr>
            <w:r w:rsidRPr="000550A9">
              <w:t>Ei tuvastatud</w:t>
            </w:r>
          </w:p>
        </w:tc>
        <w:tc>
          <w:tcPr>
            <w:tcW w:w="1412" w:type="dxa"/>
            <w:vAlign w:val="center"/>
          </w:tcPr>
          <w:p w14:paraId="65BB6518" w14:textId="77777777" w:rsidR="00C9594A" w:rsidRDefault="00C9594A" w:rsidP="00756373"/>
        </w:tc>
      </w:tr>
      <w:tr w:rsidR="00C9594A" w14:paraId="65D8E831" w14:textId="77777777" w:rsidTr="00756373">
        <w:tc>
          <w:tcPr>
            <w:tcW w:w="6091" w:type="dxa"/>
          </w:tcPr>
          <w:p w14:paraId="766D2E9A" w14:textId="77777777" w:rsidR="00C9594A" w:rsidRDefault="00C9594A" w:rsidP="00756373">
            <w:r>
              <w:t>Sõiduradade arv ja tüüp</w:t>
            </w:r>
          </w:p>
        </w:tc>
        <w:tc>
          <w:tcPr>
            <w:tcW w:w="1559" w:type="dxa"/>
            <w:vAlign w:val="center"/>
          </w:tcPr>
          <w:p w14:paraId="55A1B05F" w14:textId="346616B0" w:rsidR="00C9594A" w:rsidRDefault="000550A9" w:rsidP="00756373">
            <w:pPr>
              <w:jc w:val="center"/>
            </w:pPr>
            <w:r w:rsidRPr="000550A9">
              <w:t>Ei tuvastatud</w:t>
            </w:r>
          </w:p>
        </w:tc>
        <w:tc>
          <w:tcPr>
            <w:tcW w:w="1412" w:type="dxa"/>
            <w:vAlign w:val="center"/>
          </w:tcPr>
          <w:p w14:paraId="36F8120A" w14:textId="77777777" w:rsidR="00C9594A" w:rsidRDefault="00C9594A" w:rsidP="00756373"/>
        </w:tc>
      </w:tr>
      <w:tr w:rsidR="00C9594A" w14:paraId="2F20B3BB" w14:textId="77777777" w:rsidTr="00756373">
        <w:tc>
          <w:tcPr>
            <w:tcW w:w="6091" w:type="dxa"/>
          </w:tcPr>
          <w:p w14:paraId="4D50827B" w14:textId="77777777" w:rsidR="00C9594A" w:rsidRDefault="00C9594A" w:rsidP="00756373">
            <w:r>
              <w:t>Uuele teele lubatava liikluse koosseis</w:t>
            </w:r>
          </w:p>
        </w:tc>
        <w:tc>
          <w:tcPr>
            <w:tcW w:w="1559" w:type="dxa"/>
            <w:vAlign w:val="center"/>
          </w:tcPr>
          <w:p w14:paraId="24AA8AFE" w14:textId="4B8133E1" w:rsidR="00C9594A" w:rsidRDefault="000550A9" w:rsidP="00756373">
            <w:pPr>
              <w:jc w:val="center"/>
            </w:pPr>
            <w:r w:rsidRPr="000550A9">
              <w:t>Ei tuvastatud</w:t>
            </w:r>
          </w:p>
        </w:tc>
        <w:tc>
          <w:tcPr>
            <w:tcW w:w="1412" w:type="dxa"/>
            <w:vAlign w:val="center"/>
          </w:tcPr>
          <w:p w14:paraId="3DA2F1BD" w14:textId="77777777" w:rsidR="00C9594A" w:rsidRDefault="00C9594A" w:rsidP="00756373"/>
        </w:tc>
      </w:tr>
      <w:tr w:rsidR="00C9594A" w14:paraId="364D78C9" w14:textId="77777777" w:rsidTr="00756373">
        <w:tc>
          <w:tcPr>
            <w:tcW w:w="6091" w:type="dxa"/>
          </w:tcPr>
          <w:p w14:paraId="149BDF22" w14:textId="77777777" w:rsidR="00C9594A" w:rsidRDefault="00C9594A" w:rsidP="00756373">
            <w:r>
              <w:t>Tee funktsioon teedevõrgus</w:t>
            </w:r>
          </w:p>
        </w:tc>
        <w:tc>
          <w:tcPr>
            <w:tcW w:w="1559" w:type="dxa"/>
            <w:vAlign w:val="center"/>
          </w:tcPr>
          <w:p w14:paraId="3ACBD8CB" w14:textId="36B025B1" w:rsidR="00C9594A" w:rsidRDefault="000550A9" w:rsidP="00756373">
            <w:pPr>
              <w:jc w:val="center"/>
            </w:pPr>
            <w:r w:rsidRPr="000550A9">
              <w:t>Ei tuvastatud</w:t>
            </w:r>
          </w:p>
        </w:tc>
        <w:tc>
          <w:tcPr>
            <w:tcW w:w="1412" w:type="dxa"/>
            <w:vAlign w:val="center"/>
          </w:tcPr>
          <w:p w14:paraId="3948BB7D" w14:textId="77777777" w:rsidR="00C9594A" w:rsidRDefault="00C9594A" w:rsidP="00756373"/>
        </w:tc>
      </w:tr>
      <w:tr w:rsidR="00C9594A" w14:paraId="57B24F7E" w14:textId="77777777" w:rsidTr="00756373">
        <w:tc>
          <w:tcPr>
            <w:tcW w:w="6091" w:type="dxa"/>
          </w:tcPr>
          <w:p w14:paraId="551F90B5" w14:textId="77777777" w:rsidR="00C9594A" w:rsidRDefault="00C9594A" w:rsidP="00756373">
            <w:r>
              <w:t>Lubatud sõidukiirused, sealhulgas projekt- ja piirkiirus</w:t>
            </w:r>
          </w:p>
        </w:tc>
        <w:tc>
          <w:tcPr>
            <w:tcW w:w="1559" w:type="dxa"/>
            <w:vAlign w:val="center"/>
          </w:tcPr>
          <w:p w14:paraId="36FF59DA" w14:textId="1EA2C0CF" w:rsidR="00C9594A" w:rsidRDefault="000550A9" w:rsidP="00756373">
            <w:pPr>
              <w:jc w:val="center"/>
            </w:pPr>
            <w:r w:rsidRPr="000550A9">
              <w:t>Ei tuvastatud</w:t>
            </w:r>
          </w:p>
        </w:tc>
        <w:tc>
          <w:tcPr>
            <w:tcW w:w="1412" w:type="dxa"/>
            <w:vAlign w:val="center"/>
          </w:tcPr>
          <w:p w14:paraId="7D26E1D3" w14:textId="77777777" w:rsidR="00C9594A" w:rsidRDefault="00C9594A" w:rsidP="00756373"/>
        </w:tc>
      </w:tr>
      <w:tr w:rsidR="00C9594A" w14:paraId="2DB9F9C1" w14:textId="77777777" w:rsidTr="00756373">
        <w:tc>
          <w:tcPr>
            <w:tcW w:w="6091" w:type="dxa"/>
          </w:tcPr>
          <w:p w14:paraId="6EA067B7" w14:textId="77777777" w:rsidR="00C9594A" w:rsidRDefault="00C9594A" w:rsidP="00756373">
            <w:r>
              <w:t>Tee ristlõiked, sealhulgas ristprofiil, sõidutee laius, jalgrattateede ja kõnniteede olemasolu</w:t>
            </w:r>
          </w:p>
        </w:tc>
        <w:tc>
          <w:tcPr>
            <w:tcW w:w="1559" w:type="dxa"/>
            <w:vAlign w:val="center"/>
          </w:tcPr>
          <w:p w14:paraId="1AB7DA9C" w14:textId="77D22AF8" w:rsidR="00C9594A" w:rsidRDefault="00C9594A" w:rsidP="00756373">
            <w:pPr>
              <w:jc w:val="center"/>
            </w:pPr>
          </w:p>
        </w:tc>
        <w:tc>
          <w:tcPr>
            <w:tcW w:w="1412" w:type="dxa"/>
            <w:vAlign w:val="center"/>
          </w:tcPr>
          <w:p w14:paraId="1A4A415B" w14:textId="17644773" w:rsidR="00C9594A" w:rsidRDefault="00A4686A" w:rsidP="00756373">
            <w:r>
              <w:t>Tähelepanek nr. 1</w:t>
            </w:r>
          </w:p>
        </w:tc>
      </w:tr>
      <w:tr w:rsidR="00C9594A" w14:paraId="79E6142B" w14:textId="77777777" w:rsidTr="00756373">
        <w:tc>
          <w:tcPr>
            <w:tcW w:w="6091" w:type="dxa"/>
          </w:tcPr>
          <w:p w14:paraId="52AF35B5" w14:textId="77777777" w:rsidR="00C9594A" w:rsidRDefault="00C9594A" w:rsidP="00756373">
            <w:r>
              <w:t>Tee plaan ja pikiprofiil, sealhulgas tee horisontaalsed ja vertikaalsed raadiused</w:t>
            </w:r>
          </w:p>
        </w:tc>
        <w:tc>
          <w:tcPr>
            <w:tcW w:w="1559" w:type="dxa"/>
            <w:vAlign w:val="center"/>
          </w:tcPr>
          <w:p w14:paraId="26AC3D5E" w14:textId="77777777" w:rsidR="00C9594A" w:rsidRDefault="00C9594A" w:rsidP="00756373">
            <w:pPr>
              <w:jc w:val="center"/>
            </w:pPr>
          </w:p>
        </w:tc>
        <w:tc>
          <w:tcPr>
            <w:tcW w:w="1412" w:type="dxa"/>
            <w:vAlign w:val="center"/>
          </w:tcPr>
          <w:p w14:paraId="38BB061B" w14:textId="5AC3DAF0" w:rsidR="00C9594A" w:rsidRDefault="00A4686A" w:rsidP="00756373">
            <w:r>
              <w:t xml:space="preserve">Tähelepanek nr. </w:t>
            </w:r>
            <w:r w:rsidR="002C2F5C">
              <w:t>2</w:t>
            </w:r>
          </w:p>
        </w:tc>
      </w:tr>
      <w:tr w:rsidR="00C9594A" w14:paraId="2B7E70B2" w14:textId="77777777" w:rsidTr="00756373">
        <w:tc>
          <w:tcPr>
            <w:tcW w:w="6091" w:type="dxa"/>
          </w:tcPr>
          <w:p w14:paraId="0AA0B813" w14:textId="77777777" w:rsidR="00C9594A" w:rsidRDefault="00C9594A" w:rsidP="00756373">
            <w:r>
              <w:t>Nähtavus, sealhulgas nähtavuskaugus ning möödasõidu- ja külgnähtavus</w:t>
            </w:r>
          </w:p>
        </w:tc>
        <w:tc>
          <w:tcPr>
            <w:tcW w:w="1559" w:type="dxa"/>
            <w:vAlign w:val="center"/>
          </w:tcPr>
          <w:p w14:paraId="52C26D85" w14:textId="6DF829F9" w:rsidR="00C9594A" w:rsidRDefault="000550A9" w:rsidP="00756373">
            <w:pPr>
              <w:jc w:val="center"/>
            </w:pPr>
            <w:r w:rsidRPr="000550A9">
              <w:t>Ei tuvastatud</w:t>
            </w:r>
          </w:p>
        </w:tc>
        <w:tc>
          <w:tcPr>
            <w:tcW w:w="1412" w:type="dxa"/>
            <w:vAlign w:val="center"/>
          </w:tcPr>
          <w:p w14:paraId="07F05F23" w14:textId="77777777" w:rsidR="00C9594A" w:rsidRDefault="00C9594A" w:rsidP="00756373"/>
        </w:tc>
      </w:tr>
      <w:tr w:rsidR="00C9594A" w14:paraId="4CA63890" w14:textId="77777777" w:rsidTr="00756373">
        <w:tc>
          <w:tcPr>
            <w:tcW w:w="6091" w:type="dxa"/>
          </w:tcPr>
          <w:p w14:paraId="2CB6323C" w14:textId="77777777" w:rsidR="00C9594A" w:rsidRDefault="00C9594A" w:rsidP="00756373">
            <w:r>
              <w:t>Ristmike asendiplaanid</w:t>
            </w:r>
          </w:p>
        </w:tc>
        <w:tc>
          <w:tcPr>
            <w:tcW w:w="1559" w:type="dxa"/>
            <w:vAlign w:val="center"/>
          </w:tcPr>
          <w:p w14:paraId="64B1EBE8" w14:textId="646F2519" w:rsidR="00C9594A" w:rsidRDefault="000550A9" w:rsidP="00756373">
            <w:pPr>
              <w:jc w:val="center"/>
            </w:pPr>
            <w:r w:rsidRPr="000550A9">
              <w:t>Ei tuvastatud</w:t>
            </w:r>
          </w:p>
        </w:tc>
        <w:tc>
          <w:tcPr>
            <w:tcW w:w="1412" w:type="dxa"/>
            <w:vAlign w:val="center"/>
          </w:tcPr>
          <w:p w14:paraId="18B40165" w14:textId="77777777" w:rsidR="00C9594A" w:rsidRDefault="00C9594A" w:rsidP="00756373"/>
        </w:tc>
      </w:tr>
      <w:tr w:rsidR="00C9594A" w14:paraId="72B6F45E" w14:textId="77777777" w:rsidTr="00756373">
        <w:tc>
          <w:tcPr>
            <w:tcW w:w="6091" w:type="dxa"/>
          </w:tcPr>
          <w:p w14:paraId="1FD4C0FC" w14:textId="77777777" w:rsidR="00C9594A" w:rsidRDefault="00C9594A" w:rsidP="00756373">
            <w:r>
              <w:t>Ühistransport, ühissõidukite peatused ja vastav infrastruktuur</w:t>
            </w:r>
          </w:p>
        </w:tc>
        <w:tc>
          <w:tcPr>
            <w:tcW w:w="1559" w:type="dxa"/>
            <w:vAlign w:val="center"/>
          </w:tcPr>
          <w:p w14:paraId="3FFC40C3" w14:textId="16EF22CD" w:rsidR="00C9594A" w:rsidRDefault="000550A9" w:rsidP="00756373">
            <w:pPr>
              <w:jc w:val="center"/>
            </w:pPr>
            <w:r w:rsidRPr="000550A9">
              <w:t>Ei tuvastatud</w:t>
            </w:r>
          </w:p>
        </w:tc>
        <w:tc>
          <w:tcPr>
            <w:tcW w:w="1412" w:type="dxa"/>
            <w:vAlign w:val="center"/>
          </w:tcPr>
          <w:p w14:paraId="4B4D620A" w14:textId="77777777" w:rsidR="00C9594A" w:rsidRDefault="00C9594A" w:rsidP="00756373"/>
        </w:tc>
      </w:tr>
      <w:tr w:rsidR="00C9594A" w14:paraId="13608F91" w14:textId="77777777" w:rsidTr="00756373">
        <w:tc>
          <w:tcPr>
            <w:tcW w:w="6091" w:type="dxa"/>
          </w:tcPr>
          <w:p w14:paraId="6FC9B913" w14:textId="77777777" w:rsidR="00C9594A" w:rsidRDefault="00C9594A" w:rsidP="00756373">
            <w:r>
              <w:t>Maantee ja raudtee samatasandilised ristumised</w:t>
            </w:r>
          </w:p>
        </w:tc>
        <w:tc>
          <w:tcPr>
            <w:tcW w:w="1559" w:type="dxa"/>
            <w:vAlign w:val="center"/>
          </w:tcPr>
          <w:p w14:paraId="28CE02B8" w14:textId="6F16C978" w:rsidR="00C9594A" w:rsidRDefault="000550A9" w:rsidP="00756373">
            <w:pPr>
              <w:jc w:val="center"/>
            </w:pPr>
            <w:r w:rsidRPr="000550A9">
              <w:t>Ei tuvastatud</w:t>
            </w:r>
          </w:p>
        </w:tc>
        <w:tc>
          <w:tcPr>
            <w:tcW w:w="1412" w:type="dxa"/>
            <w:vAlign w:val="center"/>
          </w:tcPr>
          <w:p w14:paraId="024B0738" w14:textId="77777777" w:rsidR="00C9594A" w:rsidRDefault="00C9594A" w:rsidP="00756373"/>
        </w:tc>
      </w:tr>
    </w:tbl>
    <w:p w14:paraId="7A706532" w14:textId="77777777" w:rsidR="00C9594A" w:rsidRDefault="00C9594A" w:rsidP="00BF18D5">
      <w:pPr>
        <w:pStyle w:val="Heading3"/>
        <w:numPr>
          <w:ilvl w:val="1"/>
          <w:numId w:val="16"/>
        </w:numPr>
        <w:spacing w:before="40"/>
      </w:pPr>
      <w:bookmarkStart w:id="21" w:name="_Toc508269319"/>
      <w:bookmarkStart w:id="22" w:name="_Toc515007375"/>
      <w:r>
        <w:t>Põhiprojekti staadium</w:t>
      </w:r>
      <w:bookmarkEnd w:id="21"/>
      <w:bookmarkEnd w:id="22"/>
    </w:p>
    <w:tbl>
      <w:tblPr>
        <w:tblStyle w:val="TableGrid"/>
        <w:tblW w:w="0" w:type="auto"/>
        <w:tblLook w:val="04A0" w:firstRow="1" w:lastRow="0" w:firstColumn="1" w:lastColumn="0" w:noHBand="0" w:noVBand="1"/>
      </w:tblPr>
      <w:tblGrid>
        <w:gridCol w:w="6091"/>
        <w:gridCol w:w="1559"/>
        <w:gridCol w:w="1412"/>
      </w:tblGrid>
      <w:tr w:rsidR="00C9594A" w14:paraId="764256C0" w14:textId="77777777" w:rsidTr="00756373">
        <w:tc>
          <w:tcPr>
            <w:tcW w:w="6091" w:type="dxa"/>
            <w:vAlign w:val="center"/>
          </w:tcPr>
          <w:p w14:paraId="44E736DC" w14:textId="77777777" w:rsidR="00C9594A" w:rsidRDefault="00C9594A" w:rsidP="00756373">
            <w:pPr>
              <w:jc w:val="center"/>
            </w:pPr>
            <w:r>
              <w:t>Auditi teemad</w:t>
            </w:r>
          </w:p>
        </w:tc>
        <w:tc>
          <w:tcPr>
            <w:tcW w:w="1559" w:type="dxa"/>
            <w:vAlign w:val="center"/>
          </w:tcPr>
          <w:p w14:paraId="75306DF6" w14:textId="77777777" w:rsidR="00C9594A" w:rsidRDefault="00C9594A" w:rsidP="00756373">
            <w:pPr>
              <w:jc w:val="center"/>
            </w:pPr>
            <w:r>
              <w:t>Teema osas probleemi ei tuvastatud</w:t>
            </w:r>
          </w:p>
        </w:tc>
        <w:tc>
          <w:tcPr>
            <w:tcW w:w="1412" w:type="dxa"/>
            <w:vAlign w:val="center"/>
          </w:tcPr>
          <w:p w14:paraId="5DF7609D" w14:textId="77777777" w:rsidR="00C9594A" w:rsidRDefault="00C9594A" w:rsidP="00756373">
            <w:pPr>
              <w:jc w:val="center"/>
            </w:pPr>
            <w:r>
              <w:t>Probleem nr</w:t>
            </w:r>
          </w:p>
        </w:tc>
      </w:tr>
      <w:tr w:rsidR="00C9594A" w14:paraId="4C87E11A" w14:textId="77777777" w:rsidTr="000550A9">
        <w:tc>
          <w:tcPr>
            <w:tcW w:w="6091" w:type="dxa"/>
          </w:tcPr>
          <w:p w14:paraId="6A06FD48" w14:textId="77777777" w:rsidR="00C9594A" w:rsidRDefault="00C9594A" w:rsidP="00756373">
            <w:r>
              <w:t>Asendiplaan</w:t>
            </w:r>
          </w:p>
        </w:tc>
        <w:tc>
          <w:tcPr>
            <w:tcW w:w="1559" w:type="dxa"/>
            <w:shd w:val="clear" w:color="auto" w:fill="auto"/>
            <w:vAlign w:val="center"/>
          </w:tcPr>
          <w:p w14:paraId="292FA4F9" w14:textId="77777777" w:rsidR="00C9594A" w:rsidRDefault="00C9594A" w:rsidP="00756373">
            <w:pPr>
              <w:jc w:val="center"/>
            </w:pPr>
            <w:r w:rsidRPr="000550A9">
              <w:t>Ei tuvastatud</w:t>
            </w:r>
          </w:p>
        </w:tc>
        <w:tc>
          <w:tcPr>
            <w:tcW w:w="1412" w:type="dxa"/>
            <w:vAlign w:val="center"/>
          </w:tcPr>
          <w:p w14:paraId="23D8BAED" w14:textId="77777777" w:rsidR="00C9594A" w:rsidRDefault="00C9594A" w:rsidP="00756373"/>
        </w:tc>
      </w:tr>
      <w:tr w:rsidR="00C9594A" w14:paraId="22722E94" w14:textId="77777777" w:rsidTr="00756373">
        <w:tc>
          <w:tcPr>
            <w:tcW w:w="6091" w:type="dxa"/>
          </w:tcPr>
          <w:p w14:paraId="13D37578" w14:textId="77777777" w:rsidR="00C9594A" w:rsidRDefault="00C9594A" w:rsidP="00756373">
            <w:r>
              <w:t>Liiklusmärgid ja teemärgised, sealhulgas teekattemärgised ja püstmärgised</w:t>
            </w:r>
          </w:p>
        </w:tc>
        <w:tc>
          <w:tcPr>
            <w:tcW w:w="1559" w:type="dxa"/>
            <w:vAlign w:val="center"/>
          </w:tcPr>
          <w:p w14:paraId="324E39F6" w14:textId="1C8640B0" w:rsidR="00C9594A" w:rsidRDefault="00C9594A" w:rsidP="00756373">
            <w:pPr>
              <w:jc w:val="center"/>
            </w:pPr>
          </w:p>
        </w:tc>
        <w:tc>
          <w:tcPr>
            <w:tcW w:w="1412" w:type="dxa"/>
            <w:vAlign w:val="center"/>
          </w:tcPr>
          <w:p w14:paraId="7E126323" w14:textId="656C6FA9" w:rsidR="00C9594A" w:rsidRDefault="005C646E" w:rsidP="00756373">
            <w:r>
              <w:t>2</w:t>
            </w:r>
          </w:p>
        </w:tc>
      </w:tr>
      <w:tr w:rsidR="00C9594A" w14:paraId="67DDBE98" w14:textId="77777777" w:rsidTr="00756373">
        <w:tc>
          <w:tcPr>
            <w:tcW w:w="6091" w:type="dxa"/>
          </w:tcPr>
          <w:p w14:paraId="117196CC" w14:textId="77777777" w:rsidR="00C9594A" w:rsidRDefault="00C9594A" w:rsidP="00756373">
            <w:r>
              <w:t>Valgustatud teede ja ristmike valgustus</w:t>
            </w:r>
          </w:p>
        </w:tc>
        <w:tc>
          <w:tcPr>
            <w:tcW w:w="1559" w:type="dxa"/>
            <w:vAlign w:val="center"/>
          </w:tcPr>
          <w:p w14:paraId="4DB2B7F9" w14:textId="54C77523" w:rsidR="00C9594A" w:rsidRDefault="005122F3" w:rsidP="00756373">
            <w:pPr>
              <w:jc w:val="center"/>
            </w:pPr>
            <w:r w:rsidRPr="000550A9">
              <w:t>Ei tuvastatud</w:t>
            </w:r>
          </w:p>
        </w:tc>
        <w:tc>
          <w:tcPr>
            <w:tcW w:w="1412" w:type="dxa"/>
            <w:vAlign w:val="center"/>
          </w:tcPr>
          <w:p w14:paraId="5C489735" w14:textId="77777777" w:rsidR="00C9594A" w:rsidRDefault="00C9594A" w:rsidP="00756373"/>
        </w:tc>
      </w:tr>
      <w:tr w:rsidR="00C9594A" w14:paraId="208FA9F5" w14:textId="77777777" w:rsidTr="00756373">
        <w:tc>
          <w:tcPr>
            <w:tcW w:w="6091" w:type="dxa"/>
          </w:tcPr>
          <w:p w14:paraId="40E5AE1A" w14:textId="77777777" w:rsidR="00C9594A" w:rsidRDefault="00C9594A" w:rsidP="00756373">
            <w:r>
              <w:t>Teerajatised</w:t>
            </w:r>
          </w:p>
        </w:tc>
        <w:tc>
          <w:tcPr>
            <w:tcW w:w="1559" w:type="dxa"/>
            <w:vAlign w:val="center"/>
          </w:tcPr>
          <w:p w14:paraId="4654EFF7" w14:textId="02E5A21A" w:rsidR="00C9594A" w:rsidRDefault="005122F3" w:rsidP="00756373">
            <w:pPr>
              <w:jc w:val="center"/>
            </w:pPr>
            <w:r w:rsidRPr="000550A9">
              <w:t>Ei tuvastatud</w:t>
            </w:r>
          </w:p>
        </w:tc>
        <w:tc>
          <w:tcPr>
            <w:tcW w:w="1412" w:type="dxa"/>
            <w:vAlign w:val="center"/>
          </w:tcPr>
          <w:p w14:paraId="4386AC60" w14:textId="77777777" w:rsidR="00C9594A" w:rsidRDefault="00C9594A" w:rsidP="00756373"/>
        </w:tc>
      </w:tr>
      <w:tr w:rsidR="00C9594A" w14:paraId="09960169" w14:textId="77777777" w:rsidTr="00756373">
        <w:tc>
          <w:tcPr>
            <w:tcW w:w="6091" w:type="dxa"/>
          </w:tcPr>
          <w:p w14:paraId="4277CFA1" w14:textId="77777777" w:rsidR="00C9594A" w:rsidRDefault="00C9594A" w:rsidP="00756373">
            <w:r>
              <w:t>Tee keskkond, sealhulgas haljastus, taimestik, püsivad takistused</w:t>
            </w:r>
          </w:p>
        </w:tc>
        <w:tc>
          <w:tcPr>
            <w:tcW w:w="1559" w:type="dxa"/>
            <w:vAlign w:val="center"/>
          </w:tcPr>
          <w:p w14:paraId="0965331A" w14:textId="3E885F84" w:rsidR="00C9594A" w:rsidRDefault="005122F3" w:rsidP="00756373">
            <w:pPr>
              <w:jc w:val="center"/>
            </w:pPr>
            <w:r w:rsidRPr="000550A9">
              <w:t>Ei tuvastatud</w:t>
            </w:r>
          </w:p>
        </w:tc>
        <w:tc>
          <w:tcPr>
            <w:tcW w:w="1412" w:type="dxa"/>
            <w:vAlign w:val="center"/>
          </w:tcPr>
          <w:p w14:paraId="0A66173C" w14:textId="77777777" w:rsidR="00C9594A" w:rsidRDefault="00C9594A" w:rsidP="00756373"/>
        </w:tc>
      </w:tr>
      <w:tr w:rsidR="00C9594A" w14:paraId="4D6A8157" w14:textId="77777777" w:rsidTr="00756373">
        <w:tc>
          <w:tcPr>
            <w:tcW w:w="6091" w:type="dxa"/>
          </w:tcPr>
          <w:p w14:paraId="5AC0DDDA" w14:textId="77777777" w:rsidR="00C9594A" w:rsidRDefault="00C9594A" w:rsidP="00756373">
            <w:r>
              <w:t>Teeäärsed püsitakistused</w:t>
            </w:r>
          </w:p>
        </w:tc>
        <w:tc>
          <w:tcPr>
            <w:tcW w:w="1559" w:type="dxa"/>
            <w:vAlign w:val="center"/>
          </w:tcPr>
          <w:p w14:paraId="340BE3B1" w14:textId="10C51AE8" w:rsidR="00C9594A" w:rsidRDefault="005122F3" w:rsidP="00756373">
            <w:pPr>
              <w:jc w:val="center"/>
            </w:pPr>
            <w:r w:rsidRPr="000550A9">
              <w:t>Ei tuvastatud</w:t>
            </w:r>
          </w:p>
        </w:tc>
        <w:tc>
          <w:tcPr>
            <w:tcW w:w="1412" w:type="dxa"/>
            <w:vAlign w:val="center"/>
          </w:tcPr>
          <w:p w14:paraId="472ABB91" w14:textId="77777777" w:rsidR="00C9594A" w:rsidRDefault="00C9594A" w:rsidP="00756373"/>
        </w:tc>
      </w:tr>
      <w:tr w:rsidR="00C9594A" w14:paraId="017B63D7" w14:textId="77777777" w:rsidTr="00756373">
        <w:tc>
          <w:tcPr>
            <w:tcW w:w="6091" w:type="dxa"/>
          </w:tcPr>
          <w:p w14:paraId="09F0D461" w14:textId="77777777" w:rsidR="00C9594A" w:rsidRDefault="00C9594A" w:rsidP="00756373">
            <w:r>
              <w:t>Turvaliste parklate olemasolu</w:t>
            </w:r>
          </w:p>
        </w:tc>
        <w:tc>
          <w:tcPr>
            <w:tcW w:w="1559" w:type="dxa"/>
            <w:vAlign w:val="center"/>
          </w:tcPr>
          <w:p w14:paraId="771044AF" w14:textId="74A5F97D" w:rsidR="00C9594A" w:rsidRDefault="005122F3" w:rsidP="00756373">
            <w:pPr>
              <w:jc w:val="center"/>
            </w:pPr>
            <w:r w:rsidRPr="000550A9">
              <w:t>Ei tuvastatud</w:t>
            </w:r>
          </w:p>
        </w:tc>
        <w:tc>
          <w:tcPr>
            <w:tcW w:w="1412" w:type="dxa"/>
            <w:vAlign w:val="center"/>
          </w:tcPr>
          <w:p w14:paraId="4627D74C" w14:textId="77777777" w:rsidR="00C9594A" w:rsidRDefault="00C9594A" w:rsidP="00756373"/>
        </w:tc>
      </w:tr>
      <w:tr w:rsidR="00C9594A" w14:paraId="77BB35A0" w14:textId="77777777" w:rsidTr="00756373">
        <w:tc>
          <w:tcPr>
            <w:tcW w:w="6091" w:type="dxa"/>
          </w:tcPr>
          <w:p w14:paraId="75B1F1CA" w14:textId="77777777" w:rsidR="00C9594A" w:rsidRDefault="00C9594A" w:rsidP="00756373">
            <w:r>
              <w:t>Jalakäijate ja jalgratturite liiklemisvõimalused</w:t>
            </w:r>
          </w:p>
        </w:tc>
        <w:tc>
          <w:tcPr>
            <w:tcW w:w="1559" w:type="dxa"/>
            <w:vAlign w:val="center"/>
          </w:tcPr>
          <w:p w14:paraId="4695C58C" w14:textId="1E612DFE" w:rsidR="00C9594A" w:rsidRDefault="005122F3" w:rsidP="00756373">
            <w:pPr>
              <w:jc w:val="center"/>
            </w:pPr>
            <w:r w:rsidRPr="000550A9">
              <w:t>Ei tuvastatud</w:t>
            </w:r>
          </w:p>
        </w:tc>
        <w:tc>
          <w:tcPr>
            <w:tcW w:w="1412" w:type="dxa"/>
            <w:vAlign w:val="center"/>
          </w:tcPr>
          <w:p w14:paraId="7AC87847" w14:textId="77777777" w:rsidR="00C9594A" w:rsidRDefault="00C9594A" w:rsidP="00756373"/>
        </w:tc>
      </w:tr>
      <w:tr w:rsidR="00C9594A" w14:paraId="5E2B6AD0" w14:textId="77777777" w:rsidTr="00756373">
        <w:tc>
          <w:tcPr>
            <w:tcW w:w="6091" w:type="dxa"/>
          </w:tcPr>
          <w:p w14:paraId="64052273" w14:textId="77777777" w:rsidR="00C9594A" w:rsidRDefault="00C9594A" w:rsidP="00756373">
            <w:r>
              <w:t>Teepiirdesüsteemide kasutajasõbralikuks kohandamine</w:t>
            </w:r>
          </w:p>
        </w:tc>
        <w:tc>
          <w:tcPr>
            <w:tcW w:w="1559" w:type="dxa"/>
            <w:vAlign w:val="center"/>
          </w:tcPr>
          <w:p w14:paraId="34078233" w14:textId="77777777" w:rsidR="00C9594A" w:rsidRDefault="00C9594A" w:rsidP="00756373">
            <w:pPr>
              <w:jc w:val="center"/>
            </w:pPr>
          </w:p>
        </w:tc>
        <w:tc>
          <w:tcPr>
            <w:tcW w:w="1412" w:type="dxa"/>
            <w:vAlign w:val="center"/>
          </w:tcPr>
          <w:p w14:paraId="1F1AB200" w14:textId="7D15B90D" w:rsidR="00C9594A" w:rsidRDefault="00A4686A" w:rsidP="00756373">
            <w:r>
              <w:t>1</w:t>
            </w:r>
          </w:p>
        </w:tc>
      </w:tr>
    </w:tbl>
    <w:p w14:paraId="679E655D" w14:textId="745333E6" w:rsidR="00A4686A" w:rsidRDefault="00A4686A" w:rsidP="00A4686A">
      <w:pPr>
        <w:pStyle w:val="Heading2"/>
      </w:pPr>
      <w:bookmarkStart w:id="23" w:name="_Toc508269322"/>
      <w:bookmarkStart w:id="24" w:name="_Toc515007378"/>
      <w:bookmarkStart w:id="25" w:name="_Hlk510512095"/>
    </w:p>
    <w:p w14:paraId="36FAF3AB" w14:textId="77777777" w:rsidR="00A4686A" w:rsidRDefault="00A4686A">
      <w:pPr>
        <w:rPr>
          <w:rFonts w:asciiTheme="majorHAnsi" w:eastAsiaTheme="majorEastAsia" w:hAnsiTheme="majorHAnsi" w:cstheme="majorBidi"/>
          <w:b/>
          <w:bCs/>
          <w:color w:val="4F81BD" w:themeColor="accent1"/>
          <w:sz w:val="26"/>
          <w:szCs w:val="26"/>
        </w:rPr>
      </w:pPr>
      <w:r>
        <w:br w:type="page"/>
      </w:r>
    </w:p>
    <w:p w14:paraId="528E88CA" w14:textId="781AFC19" w:rsidR="00A4686A" w:rsidRDefault="0064070C" w:rsidP="00A4686A">
      <w:pPr>
        <w:pStyle w:val="Heading2"/>
        <w:numPr>
          <w:ilvl w:val="0"/>
          <w:numId w:val="16"/>
        </w:numPr>
      </w:pPr>
      <w:r w:rsidRPr="0064070C">
        <w:lastRenderedPageBreak/>
        <w:t>R</w:t>
      </w:r>
      <w:r w:rsidR="005D3857" w:rsidRPr="0064070C">
        <w:t>iskide hindamise skaala</w:t>
      </w:r>
      <w:bookmarkEnd w:id="23"/>
      <w:bookmarkEnd w:id="24"/>
    </w:p>
    <w:p w14:paraId="224DD4EE" w14:textId="38A950D3" w:rsidR="0064070C" w:rsidRDefault="0064070C" w:rsidP="0064070C">
      <w:pPr>
        <w:jc w:val="both"/>
      </w:pPr>
      <w:r>
        <w:t>Riski tasemete määramisel on lähtutud käesolevas tabelis toodust. Iga tuvastatud probleemi osas on hinnatud selle riski taset ning esitatud detailsem riski sisu kirjeldus.</w:t>
      </w:r>
    </w:p>
    <w:p w14:paraId="1EEE798B" w14:textId="77777777" w:rsidR="0064070C" w:rsidRPr="0064070C" w:rsidRDefault="0064070C" w:rsidP="0064070C">
      <w:pPr>
        <w:jc w:val="center"/>
      </w:pPr>
      <w:r>
        <w:rPr>
          <w:noProof/>
        </w:rPr>
        <w:drawing>
          <wp:inline distT="0" distB="0" distL="0" distR="0" wp14:anchorId="7AD989C6" wp14:editId="06875C61">
            <wp:extent cx="4337914" cy="2730323"/>
            <wp:effectExtent l="0" t="0" r="5715" b="0"/>
            <wp:docPr id="1"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368665" cy="2749678"/>
                    </a:xfrm>
                    <a:prstGeom prst="rect">
                      <a:avLst/>
                    </a:prstGeom>
                  </pic:spPr>
                </pic:pic>
              </a:graphicData>
            </a:graphic>
          </wp:inline>
        </w:drawing>
      </w:r>
    </w:p>
    <w:p w14:paraId="3DB97D1F" w14:textId="77777777" w:rsidR="0064070C" w:rsidRPr="0064070C" w:rsidRDefault="0064070C" w:rsidP="0064070C">
      <w:pPr>
        <w:pStyle w:val="Heading2"/>
        <w:numPr>
          <w:ilvl w:val="0"/>
          <w:numId w:val="16"/>
        </w:numPr>
      </w:pPr>
      <w:bookmarkStart w:id="26" w:name="_Toc508269323"/>
      <w:bookmarkStart w:id="27" w:name="_Toc515007379"/>
      <w:r>
        <w:t>Auditeeritava</w:t>
      </w:r>
      <w:r w:rsidR="00A80832" w:rsidRPr="0064070C">
        <w:t xml:space="preserve"> </w:t>
      </w:r>
      <w:r w:rsidR="00FC2EC0" w:rsidRPr="0064070C">
        <w:t>projekti/</w:t>
      </w:r>
      <w:r w:rsidR="00A80832" w:rsidRPr="0064070C">
        <w:t>objekti skeem</w:t>
      </w:r>
      <w:bookmarkEnd w:id="26"/>
      <w:bookmarkEnd w:id="27"/>
    </w:p>
    <w:p w14:paraId="1001EDE0" w14:textId="7CF3C554" w:rsidR="005D3857" w:rsidRDefault="005D3857" w:rsidP="00C15D6A">
      <w:pPr>
        <w:jc w:val="center"/>
      </w:pPr>
    </w:p>
    <w:p w14:paraId="19A67CED" w14:textId="57ABD31C" w:rsidR="00412B33" w:rsidRDefault="00EC6AF9" w:rsidP="008F5AF5">
      <w:r w:rsidRPr="00EC6AF9">
        <w:rPr>
          <w:noProof/>
        </w:rPr>
        <w:drawing>
          <wp:inline distT="0" distB="0" distL="0" distR="0" wp14:anchorId="75CEC2BE" wp14:editId="11EB54A4">
            <wp:extent cx="5760720" cy="1269365"/>
            <wp:effectExtent l="0" t="0" r="0" b="6985"/>
            <wp:docPr id="1553830646"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3830646" name=""/>
                    <pic:cNvPicPr/>
                  </pic:nvPicPr>
                  <pic:blipFill>
                    <a:blip r:embed="rId12"/>
                    <a:stretch>
                      <a:fillRect/>
                    </a:stretch>
                  </pic:blipFill>
                  <pic:spPr>
                    <a:xfrm>
                      <a:off x="0" y="0"/>
                      <a:ext cx="5760720" cy="1269365"/>
                    </a:xfrm>
                    <a:prstGeom prst="rect">
                      <a:avLst/>
                    </a:prstGeom>
                  </pic:spPr>
                </pic:pic>
              </a:graphicData>
            </a:graphic>
          </wp:inline>
        </w:drawing>
      </w:r>
    </w:p>
    <w:p w14:paraId="117C36CF" w14:textId="4BC96E98" w:rsidR="008F5AF5" w:rsidRPr="00C15D6A" w:rsidRDefault="008F5AF5" w:rsidP="008F5AF5">
      <w:r>
        <w:t xml:space="preserve">Joonis </w:t>
      </w:r>
      <w:r w:rsidR="00A4686A">
        <w:t>2</w:t>
      </w:r>
      <w:r>
        <w:t>: Obje</w:t>
      </w:r>
      <w:r w:rsidR="00D40D69">
        <w:t>k</w:t>
      </w:r>
      <w:r>
        <w:t>ti asukohaskeem</w:t>
      </w:r>
    </w:p>
    <w:p w14:paraId="350F5529" w14:textId="77777777" w:rsidR="00C15D6A" w:rsidRDefault="00C15D6A">
      <w:pPr>
        <w:rPr>
          <w:rFonts w:asciiTheme="majorHAnsi" w:eastAsiaTheme="majorEastAsia" w:hAnsiTheme="majorHAnsi" w:cstheme="majorBidi"/>
          <w:b/>
          <w:bCs/>
          <w:color w:val="4F81BD" w:themeColor="accent1"/>
          <w:sz w:val="26"/>
          <w:szCs w:val="26"/>
        </w:rPr>
      </w:pPr>
      <w:bookmarkStart w:id="28" w:name="_Toc515007380"/>
      <w:r>
        <w:br w:type="page"/>
      </w:r>
    </w:p>
    <w:p w14:paraId="2842D4DF" w14:textId="77777777" w:rsidR="00937502" w:rsidRPr="00937502" w:rsidRDefault="00937502" w:rsidP="00937502">
      <w:pPr>
        <w:pStyle w:val="Heading2"/>
        <w:numPr>
          <w:ilvl w:val="0"/>
          <w:numId w:val="16"/>
        </w:numPr>
      </w:pPr>
      <w:r>
        <w:lastRenderedPageBreak/>
        <w:t>Tuvastatud probleemid, arvamused probleemide lahenduste osas</w:t>
      </w:r>
      <w:bookmarkEnd w:id="28"/>
    </w:p>
    <w:p w14:paraId="609C3FD1" w14:textId="228DE0AA" w:rsidR="00937502" w:rsidRDefault="00937502"/>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6846DE" w14:paraId="4A5E21C4" w14:textId="77777777" w:rsidTr="006846DE">
        <w:trPr>
          <w:trHeight w:val="271"/>
        </w:trPr>
        <w:tc>
          <w:tcPr>
            <w:tcW w:w="2260" w:type="dxa"/>
          </w:tcPr>
          <w:bookmarkEnd w:id="4"/>
          <w:bookmarkEnd w:id="25"/>
          <w:p w14:paraId="65492A30" w14:textId="77777777" w:rsidR="006846DE" w:rsidRPr="00F36A77" w:rsidRDefault="006846DE" w:rsidP="00191580">
            <w:r w:rsidRPr="00F36A77">
              <w:t>Probleem nr:</w:t>
            </w:r>
          </w:p>
        </w:tc>
        <w:tc>
          <w:tcPr>
            <w:tcW w:w="2398" w:type="dxa"/>
          </w:tcPr>
          <w:p w14:paraId="42E4578B" w14:textId="73520D16" w:rsidR="006846DE" w:rsidRDefault="007E7BBE" w:rsidP="00191580">
            <w:r>
              <w:t>1</w:t>
            </w:r>
          </w:p>
        </w:tc>
        <w:tc>
          <w:tcPr>
            <w:tcW w:w="2329" w:type="dxa"/>
          </w:tcPr>
          <w:p w14:paraId="4CFF3CBF" w14:textId="77777777" w:rsidR="006846DE" w:rsidRDefault="006846DE" w:rsidP="00191580">
            <w:r>
              <w:t>Asukoht (PK/km):</w:t>
            </w:r>
          </w:p>
        </w:tc>
        <w:tc>
          <w:tcPr>
            <w:tcW w:w="2330" w:type="dxa"/>
          </w:tcPr>
          <w:p w14:paraId="76CA4FA3" w14:textId="51888333" w:rsidR="006846DE" w:rsidRDefault="00181467" w:rsidP="00191580">
            <w:r>
              <w:t>PK 1+30</w:t>
            </w:r>
            <w:r w:rsidR="003673F6">
              <w:t xml:space="preserve"> ja 7+10</w:t>
            </w:r>
          </w:p>
        </w:tc>
      </w:tr>
      <w:tr w:rsidR="006846DE" w14:paraId="392C833B" w14:textId="77777777" w:rsidTr="006846DE">
        <w:trPr>
          <w:trHeight w:val="271"/>
        </w:trPr>
        <w:tc>
          <w:tcPr>
            <w:tcW w:w="2260" w:type="dxa"/>
          </w:tcPr>
          <w:p w14:paraId="1842384B" w14:textId="77777777" w:rsidR="006846DE" w:rsidRPr="00F36A77" w:rsidRDefault="006846DE" w:rsidP="00191580">
            <w:r w:rsidRPr="00F36A77">
              <w:t>Probleemi kirjeldus:</w:t>
            </w:r>
          </w:p>
        </w:tc>
        <w:tc>
          <w:tcPr>
            <w:tcW w:w="7057" w:type="dxa"/>
            <w:gridSpan w:val="3"/>
          </w:tcPr>
          <w:p w14:paraId="3F7651CA" w14:textId="655DC298" w:rsidR="006846DE" w:rsidRDefault="00181467" w:rsidP="00191580">
            <w:r>
              <w:t>Põrkepiirded algavad liiga hilja ja lõppevad liiga vara</w:t>
            </w:r>
          </w:p>
        </w:tc>
      </w:tr>
      <w:tr w:rsidR="006846DE" w14:paraId="74CDE874" w14:textId="77777777" w:rsidTr="006846DE">
        <w:trPr>
          <w:trHeight w:val="256"/>
        </w:trPr>
        <w:tc>
          <w:tcPr>
            <w:tcW w:w="2260" w:type="dxa"/>
          </w:tcPr>
          <w:p w14:paraId="7BB347E5" w14:textId="77777777" w:rsidR="006846DE" w:rsidRPr="00F36A77" w:rsidRDefault="006846DE" w:rsidP="00191580">
            <w:r w:rsidRPr="00F36A77">
              <w:t>Risk:</w:t>
            </w:r>
          </w:p>
        </w:tc>
        <w:tc>
          <w:tcPr>
            <w:tcW w:w="7057" w:type="dxa"/>
            <w:gridSpan w:val="3"/>
          </w:tcPr>
          <w:p w14:paraId="27DA17C0" w14:textId="42D946AD" w:rsidR="006846DE" w:rsidRDefault="00181467" w:rsidP="00191580">
            <w:r>
              <w:t>C4/3</w:t>
            </w:r>
          </w:p>
        </w:tc>
      </w:tr>
      <w:tr w:rsidR="006846DE" w14:paraId="0A4A477C" w14:textId="77777777" w:rsidTr="006846DE">
        <w:trPr>
          <w:trHeight w:val="271"/>
        </w:trPr>
        <w:tc>
          <w:tcPr>
            <w:tcW w:w="2260" w:type="dxa"/>
          </w:tcPr>
          <w:p w14:paraId="1A5BA3D4" w14:textId="77777777" w:rsidR="006846DE" w:rsidRPr="00F36A77" w:rsidRDefault="006846DE" w:rsidP="00191580">
            <w:r w:rsidRPr="00F36A77">
              <w:t>Riski selgitus:</w:t>
            </w:r>
          </w:p>
        </w:tc>
        <w:tc>
          <w:tcPr>
            <w:tcW w:w="7057" w:type="dxa"/>
            <w:gridSpan w:val="3"/>
          </w:tcPr>
          <w:p w14:paraId="48A8AEE4" w14:textId="2D90F31A" w:rsidR="006846DE" w:rsidRDefault="00181467" w:rsidP="00191580">
            <w:r>
              <w:t xml:space="preserve">Sõiduki juhitavuse kaotamisel võib auto teelt välja paiskuda ja tulemuseks on </w:t>
            </w:r>
            <w:r w:rsidR="00FA36BD">
              <w:t xml:space="preserve">üle </w:t>
            </w:r>
            <w:r>
              <w:t>3m kõrgune vabalangemine</w:t>
            </w:r>
          </w:p>
        </w:tc>
      </w:tr>
      <w:tr w:rsidR="006846DE" w14:paraId="7D0A976F" w14:textId="77777777" w:rsidTr="00191580">
        <w:trPr>
          <w:trHeight w:val="4255"/>
        </w:trPr>
        <w:tc>
          <w:tcPr>
            <w:tcW w:w="9317" w:type="dxa"/>
            <w:gridSpan w:val="4"/>
          </w:tcPr>
          <w:p w14:paraId="670E3C8D" w14:textId="684BB41C" w:rsidR="006846DE" w:rsidRDefault="006846DE" w:rsidP="00191580"/>
          <w:p w14:paraId="5EA50DAD" w14:textId="564D32B8" w:rsidR="00181467" w:rsidRDefault="00141650" w:rsidP="00191580">
            <w:r w:rsidRPr="00181467">
              <w:rPr>
                <w:noProof/>
              </w:rPr>
              <w:drawing>
                <wp:inline distT="0" distB="0" distL="0" distR="0" wp14:anchorId="6A9F99E7" wp14:editId="07E023B0">
                  <wp:extent cx="5760720" cy="2914650"/>
                  <wp:effectExtent l="0" t="0" r="0" b="0"/>
                  <wp:docPr id="19488685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86851" name=""/>
                          <pic:cNvPicPr/>
                        </pic:nvPicPr>
                        <pic:blipFill rotWithShape="1">
                          <a:blip r:embed="rId13"/>
                          <a:srcRect t="4059" b="22875"/>
                          <a:stretch/>
                        </pic:blipFill>
                        <pic:spPr bwMode="auto">
                          <a:xfrm>
                            <a:off x="0" y="0"/>
                            <a:ext cx="5760720" cy="2914650"/>
                          </a:xfrm>
                          <a:prstGeom prst="rect">
                            <a:avLst/>
                          </a:prstGeom>
                          <a:ln>
                            <a:noFill/>
                          </a:ln>
                          <a:extLst>
                            <a:ext uri="{53640926-AAD7-44D8-BBD7-CCE9431645EC}">
                              <a14:shadowObscured xmlns:a14="http://schemas.microsoft.com/office/drawing/2010/main"/>
                            </a:ext>
                          </a:extLst>
                        </pic:spPr>
                      </pic:pic>
                    </a:graphicData>
                  </a:graphic>
                </wp:inline>
              </w:drawing>
            </w:r>
            <w:r w:rsidR="00181467" w:rsidRPr="00181467">
              <w:rPr>
                <w:noProof/>
              </w:rPr>
              <w:drawing>
                <wp:inline distT="0" distB="0" distL="0" distR="0" wp14:anchorId="77691E9A" wp14:editId="16C7E4DF">
                  <wp:extent cx="5760720" cy="2640330"/>
                  <wp:effectExtent l="0" t="0" r="0" b="7620"/>
                  <wp:docPr id="7337588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3758829" name=""/>
                          <pic:cNvPicPr/>
                        </pic:nvPicPr>
                        <pic:blipFill>
                          <a:blip r:embed="rId14"/>
                          <a:stretch>
                            <a:fillRect/>
                          </a:stretch>
                        </pic:blipFill>
                        <pic:spPr>
                          <a:xfrm>
                            <a:off x="0" y="0"/>
                            <a:ext cx="5760720" cy="2640330"/>
                          </a:xfrm>
                          <a:prstGeom prst="rect">
                            <a:avLst/>
                          </a:prstGeom>
                        </pic:spPr>
                      </pic:pic>
                    </a:graphicData>
                  </a:graphic>
                </wp:inline>
              </w:drawing>
            </w:r>
          </w:p>
        </w:tc>
      </w:tr>
      <w:tr w:rsidR="006846DE" w14:paraId="0EB56A30" w14:textId="77777777" w:rsidTr="006846DE">
        <w:tc>
          <w:tcPr>
            <w:tcW w:w="2260" w:type="dxa"/>
          </w:tcPr>
          <w:p w14:paraId="1A608B9E" w14:textId="77777777" w:rsidR="006846DE" w:rsidRDefault="006846DE" w:rsidP="00191580">
            <w:r>
              <w:t>Audiitori arvamus probleemi lahenduse osas:</w:t>
            </w:r>
          </w:p>
        </w:tc>
        <w:tc>
          <w:tcPr>
            <w:tcW w:w="7057" w:type="dxa"/>
            <w:gridSpan w:val="3"/>
          </w:tcPr>
          <w:p w14:paraId="04D8DD7B" w14:textId="680B8C55" w:rsidR="006846DE" w:rsidRPr="00E62F9B" w:rsidRDefault="002C2F5C" w:rsidP="00191580">
            <w:pPr>
              <w:rPr>
                <w:highlight w:val="yellow"/>
              </w:rPr>
            </w:pPr>
            <w:r>
              <w:t xml:space="preserve">Põrkepiire näha ette lõigule kus kraavi põhja ja tee serva kõrguste vahe on üle </w:t>
            </w:r>
            <w:r w:rsidR="00FA36BD">
              <w:t>2</w:t>
            </w:r>
            <w:r>
              <w:t xml:space="preserve"> meetri</w:t>
            </w:r>
            <w:r w:rsidR="00FA36BD">
              <w:t xml:space="preserve"> kuna nõlva kalle on 1:1,5. </w:t>
            </w:r>
            <w:r w:rsidR="005F4943">
              <w:t>Alternatiiv: kehtivas normis on 3 meetri piirväärtus nõlva 1:2 või laugema puhul – teha nõlv laugemaks.</w:t>
            </w:r>
          </w:p>
        </w:tc>
      </w:tr>
      <w:tr w:rsidR="006846DE" w14:paraId="6F5B48C3" w14:textId="77777777" w:rsidTr="006846DE">
        <w:tc>
          <w:tcPr>
            <w:tcW w:w="2260" w:type="dxa"/>
          </w:tcPr>
          <w:p w14:paraId="60B7773F" w14:textId="77777777" w:rsidR="006846DE" w:rsidRDefault="006846DE" w:rsidP="00191580">
            <w:r>
              <w:t>Risk:</w:t>
            </w:r>
          </w:p>
        </w:tc>
        <w:tc>
          <w:tcPr>
            <w:tcW w:w="7057" w:type="dxa"/>
            <w:gridSpan w:val="3"/>
          </w:tcPr>
          <w:p w14:paraId="7966947C" w14:textId="1D8470C7" w:rsidR="006846DE" w:rsidRPr="00322581" w:rsidRDefault="003673F6" w:rsidP="00191580">
            <w:r>
              <w:t>A4/1</w:t>
            </w:r>
          </w:p>
        </w:tc>
      </w:tr>
      <w:tr w:rsidR="006846DE" w14:paraId="09245702" w14:textId="77777777" w:rsidTr="006846DE">
        <w:tc>
          <w:tcPr>
            <w:tcW w:w="2260" w:type="dxa"/>
          </w:tcPr>
          <w:p w14:paraId="1C035A73" w14:textId="77777777" w:rsidR="006846DE" w:rsidRDefault="006846DE" w:rsidP="00191580">
            <w:r>
              <w:t>Riski selgitus:</w:t>
            </w:r>
          </w:p>
        </w:tc>
        <w:tc>
          <w:tcPr>
            <w:tcW w:w="7057" w:type="dxa"/>
            <w:gridSpan w:val="3"/>
          </w:tcPr>
          <w:p w14:paraId="47B1C020" w14:textId="2774CB3E" w:rsidR="006846DE" w:rsidRPr="00322581" w:rsidRDefault="00FA36BD" w:rsidP="00191580">
            <w:r>
              <w:t>Juhitavuse kaotades ja piirdesse sõites tekib varakahju. Ilma piirdeta lõigus jääb siiski risk auto ümber paiskumiseks.</w:t>
            </w:r>
          </w:p>
        </w:tc>
      </w:tr>
    </w:tbl>
    <w:p w14:paraId="6AD2C375" w14:textId="77777777" w:rsidR="008F57D5" w:rsidRDefault="008F57D5">
      <w:pPr>
        <w:rPr>
          <w:rFonts w:asciiTheme="majorHAnsi" w:eastAsiaTheme="majorEastAsia" w:hAnsiTheme="majorHAnsi" w:cstheme="majorBidi"/>
          <w:b/>
          <w:bCs/>
          <w:color w:val="4F81BD" w:themeColor="accent1"/>
          <w:sz w:val="26"/>
          <w:szCs w:val="26"/>
        </w:rPr>
      </w:pPr>
    </w:p>
    <w:tbl>
      <w:tblPr>
        <w:tblStyle w:val="TableGrid"/>
        <w:tblW w:w="9317" w:type="dxa"/>
        <w:tblCellMar>
          <w:top w:w="28" w:type="dxa"/>
          <w:bottom w:w="28" w:type="dxa"/>
        </w:tblCellMar>
        <w:tblLook w:val="04A0" w:firstRow="1" w:lastRow="0" w:firstColumn="1" w:lastColumn="0" w:noHBand="0" w:noVBand="1"/>
      </w:tblPr>
      <w:tblGrid>
        <w:gridCol w:w="2260"/>
        <w:gridCol w:w="2398"/>
        <w:gridCol w:w="2329"/>
        <w:gridCol w:w="2330"/>
      </w:tblGrid>
      <w:tr w:rsidR="00B805D5" w14:paraId="0D7ACB83" w14:textId="77777777" w:rsidTr="00B93421">
        <w:trPr>
          <w:trHeight w:val="271"/>
        </w:trPr>
        <w:tc>
          <w:tcPr>
            <w:tcW w:w="2260" w:type="dxa"/>
          </w:tcPr>
          <w:p w14:paraId="6EB8D2D2" w14:textId="77777777" w:rsidR="00B805D5" w:rsidRPr="00F36A77" w:rsidRDefault="00B805D5" w:rsidP="00B93421">
            <w:r w:rsidRPr="00F36A77">
              <w:t>Probleem nr:</w:t>
            </w:r>
          </w:p>
        </w:tc>
        <w:tc>
          <w:tcPr>
            <w:tcW w:w="2398" w:type="dxa"/>
          </w:tcPr>
          <w:p w14:paraId="437CC3C4" w14:textId="7C2C601E" w:rsidR="00B805D5" w:rsidRDefault="00B805D5" w:rsidP="00B93421">
            <w:r>
              <w:t>2</w:t>
            </w:r>
          </w:p>
        </w:tc>
        <w:tc>
          <w:tcPr>
            <w:tcW w:w="2329" w:type="dxa"/>
          </w:tcPr>
          <w:p w14:paraId="246F0B40" w14:textId="77777777" w:rsidR="00B805D5" w:rsidRDefault="00B805D5" w:rsidP="00B93421">
            <w:r>
              <w:t>Asukoht (PK/km):</w:t>
            </w:r>
          </w:p>
        </w:tc>
        <w:tc>
          <w:tcPr>
            <w:tcW w:w="2330" w:type="dxa"/>
          </w:tcPr>
          <w:p w14:paraId="530F4FF2" w14:textId="41501854" w:rsidR="00B805D5" w:rsidRDefault="00B57814" w:rsidP="00B93421">
            <w:r>
              <w:t>Kogu objekt</w:t>
            </w:r>
          </w:p>
        </w:tc>
      </w:tr>
      <w:tr w:rsidR="00B805D5" w14:paraId="40DF292D" w14:textId="77777777" w:rsidTr="00B93421">
        <w:trPr>
          <w:trHeight w:val="271"/>
        </w:trPr>
        <w:tc>
          <w:tcPr>
            <w:tcW w:w="2260" w:type="dxa"/>
          </w:tcPr>
          <w:p w14:paraId="3ADE16D7" w14:textId="77777777" w:rsidR="00B805D5" w:rsidRPr="00F36A77" w:rsidRDefault="00B805D5" w:rsidP="00B93421">
            <w:r w:rsidRPr="00F36A77">
              <w:t>Probleemi kirjeldus:</w:t>
            </w:r>
          </w:p>
        </w:tc>
        <w:tc>
          <w:tcPr>
            <w:tcW w:w="7057" w:type="dxa"/>
            <w:gridSpan w:val="3"/>
          </w:tcPr>
          <w:p w14:paraId="751EFD0F" w14:textId="7B9E70D6" w:rsidR="00B805D5" w:rsidRDefault="00B57814" w:rsidP="00B93421">
            <w:r>
              <w:t>Kiiruspiirangu seadmisel ei ole lähtutud astmelisest kiiruse langetamise põhimõttest</w:t>
            </w:r>
          </w:p>
        </w:tc>
      </w:tr>
      <w:tr w:rsidR="00B805D5" w14:paraId="3B938410" w14:textId="77777777" w:rsidTr="00B93421">
        <w:trPr>
          <w:trHeight w:val="256"/>
        </w:trPr>
        <w:tc>
          <w:tcPr>
            <w:tcW w:w="2260" w:type="dxa"/>
          </w:tcPr>
          <w:p w14:paraId="4C3B7F95" w14:textId="77777777" w:rsidR="00B805D5" w:rsidRPr="00F36A77" w:rsidRDefault="00B805D5" w:rsidP="00B93421">
            <w:r w:rsidRPr="00F36A77">
              <w:t>Risk:</w:t>
            </w:r>
          </w:p>
        </w:tc>
        <w:tc>
          <w:tcPr>
            <w:tcW w:w="7057" w:type="dxa"/>
            <w:gridSpan w:val="3"/>
          </w:tcPr>
          <w:p w14:paraId="219A67F9" w14:textId="6E93C161" w:rsidR="00B805D5" w:rsidRDefault="00B57814" w:rsidP="00B93421">
            <w:r>
              <w:t>A3</w:t>
            </w:r>
            <w:r w:rsidR="00B805D5">
              <w:t>/</w:t>
            </w:r>
            <w:r>
              <w:t>2</w:t>
            </w:r>
          </w:p>
        </w:tc>
      </w:tr>
      <w:tr w:rsidR="00B805D5" w14:paraId="73C67772" w14:textId="77777777" w:rsidTr="00B93421">
        <w:trPr>
          <w:trHeight w:val="271"/>
        </w:trPr>
        <w:tc>
          <w:tcPr>
            <w:tcW w:w="2260" w:type="dxa"/>
          </w:tcPr>
          <w:p w14:paraId="253E3407" w14:textId="77777777" w:rsidR="00B805D5" w:rsidRPr="00F36A77" w:rsidRDefault="00B805D5" w:rsidP="00B93421">
            <w:r w:rsidRPr="00F36A77">
              <w:t>Riski selgitus:</w:t>
            </w:r>
          </w:p>
        </w:tc>
        <w:tc>
          <w:tcPr>
            <w:tcW w:w="7057" w:type="dxa"/>
            <w:gridSpan w:val="3"/>
          </w:tcPr>
          <w:p w14:paraId="5E5EBEB1" w14:textId="60E724C6" w:rsidR="00B805D5" w:rsidRDefault="00B57814" w:rsidP="00B93421">
            <w:r>
              <w:t>Vaatamata sellele, et tee laiusest ja kruuskattest tulenevalt jääb reaalne sõidukiirus ilmselt lubatust madalamaks siis tuleks kiiruspiirangute seadmisel lähtuda astmelisest kiiruse langetamise põhimõttest</w:t>
            </w:r>
          </w:p>
        </w:tc>
      </w:tr>
      <w:tr w:rsidR="00B805D5" w14:paraId="72649903" w14:textId="77777777" w:rsidTr="00B93421">
        <w:trPr>
          <w:trHeight w:val="4255"/>
        </w:trPr>
        <w:tc>
          <w:tcPr>
            <w:tcW w:w="9317" w:type="dxa"/>
            <w:gridSpan w:val="4"/>
          </w:tcPr>
          <w:p w14:paraId="1FE146E1" w14:textId="77777777" w:rsidR="00B805D5" w:rsidRDefault="00B805D5" w:rsidP="00B93421"/>
          <w:p w14:paraId="116D2959" w14:textId="77777777" w:rsidR="00B805D5" w:rsidRDefault="00B57814" w:rsidP="00B93421">
            <w:r w:rsidRPr="00B57814">
              <w:rPr>
                <w:noProof/>
              </w:rPr>
              <w:drawing>
                <wp:inline distT="0" distB="0" distL="0" distR="0" wp14:anchorId="7B7130AC" wp14:editId="50DCCFFF">
                  <wp:extent cx="5146134" cy="1993900"/>
                  <wp:effectExtent l="0" t="0" r="0" b="6350"/>
                  <wp:docPr id="2029391279"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9391279" name=""/>
                          <pic:cNvPicPr/>
                        </pic:nvPicPr>
                        <pic:blipFill>
                          <a:blip r:embed="rId15"/>
                          <a:stretch>
                            <a:fillRect/>
                          </a:stretch>
                        </pic:blipFill>
                        <pic:spPr>
                          <a:xfrm>
                            <a:off x="0" y="0"/>
                            <a:ext cx="5148605" cy="1994857"/>
                          </a:xfrm>
                          <a:prstGeom prst="rect">
                            <a:avLst/>
                          </a:prstGeom>
                        </pic:spPr>
                      </pic:pic>
                    </a:graphicData>
                  </a:graphic>
                </wp:inline>
              </w:drawing>
            </w:r>
          </w:p>
          <w:p w14:paraId="2068DFF6" w14:textId="36B64DCF" w:rsidR="00B57814" w:rsidRDefault="00B57814" w:rsidP="00B93421">
            <w:r w:rsidRPr="00B57814">
              <w:rPr>
                <w:noProof/>
              </w:rPr>
              <w:drawing>
                <wp:inline distT="0" distB="0" distL="0" distR="0" wp14:anchorId="0AD3C3F6" wp14:editId="3E0C2082">
                  <wp:extent cx="5146040" cy="2003507"/>
                  <wp:effectExtent l="0" t="0" r="0" b="0"/>
                  <wp:docPr id="1415157439" name="Pilt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5157439" name=""/>
                          <pic:cNvPicPr/>
                        </pic:nvPicPr>
                        <pic:blipFill>
                          <a:blip r:embed="rId16"/>
                          <a:stretch>
                            <a:fillRect/>
                          </a:stretch>
                        </pic:blipFill>
                        <pic:spPr>
                          <a:xfrm>
                            <a:off x="0" y="0"/>
                            <a:ext cx="5154059" cy="2006629"/>
                          </a:xfrm>
                          <a:prstGeom prst="rect">
                            <a:avLst/>
                          </a:prstGeom>
                        </pic:spPr>
                      </pic:pic>
                    </a:graphicData>
                  </a:graphic>
                </wp:inline>
              </w:drawing>
            </w:r>
          </w:p>
        </w:tc>
      </w:tr>
      <w:tr w:rsidR="00B805D5" w14:paraId="04415CAF" w14:textId="77777777" w:rsidTr="00B93421">
        <w:tc>
          <w:tcPr>
            <w:tcW w:w="2260" w:type="dxa"/>
          </w:tcPr>
          <w:p w14:paraId="184EEE38" w14:textId="77777777" w:rsidR="00B805D5" w:rsidRDefault="00B805D5" w:rsidP="00B93421">
            <w:r>
              <w:t>Audiitori arvamus probleemi lahenduse osas:</w:t>
            </w:r>
          </w:p>
        </w:tc>
        <w:tc>
          <w:tcPr>
            <w:tcW w:w="7057" w:type="dxa"/>
            <w:gridSpan w:val="3"/>
          </w:tcPr>
          <w:p w14:paraId="2715A400" w14:textId="265E8A6B" w:rsidR="00B805D5" w:rsidRPr="00E62F9B" w:rsidRDefault="00B57814" w:rsidP="00B93421">
            <w:pPr>
              <w:rPr>
                <w:highlight w:val="yellow"/>
              </w:rPr>
            </w:pPr>
            <w:r>
              <w:t>Langetada kiirust astmeliselt vastavalt EVS 613:2023 toodule.</w:t>
            </w:r>
            <w:r w:rsidR="00B805D5">
              <w:t xml:space="preserve"> </w:t>
            </w:r>
          </w:p>
        </w:tc>
      </w:tr>
      <w:tr w:rsidR="00B805D5" w14:paraId="32359A5E" w14:textId="77777777" w:rsidTr="00B93421">
        <w:tc>
          <w:tcPr>
            <w:tcW w:w="2260" w:type="dxa"/>
          </w:tcPr>
          <w:p w14:paraId="5A8D6064" w14:textId="77777777" w:rsidR="00B805D5" w:rsidRDefault="00B805D5" w:rsidP="00B93421">
            <w:r>
              <w:t>Risk:</w:t>
            </w:r>
          </w:p>
        </w:tc>
        <w:tc>
          <w:tcPr>
            <w:tcW w:w="7057" w:type="dxa"/>
            <w:gridSpan w:val="3"/>
          </w:tcPr>
          <w:p w14:paraId="7CB7CCB8" w14:textId="77777777" w:rsidR="00B805D5" w:rsidRPr="00322581" w:rsidRDefault="00B805D5" w:rsidP="00B93421">
            <w:r>
              <w:t>A4/1</w:t>
            </w:r>
          </w:p>
        </w:tc>
      </w:tr>
      <w:tr w:rsidR="00B805D5" w14:paraId="78DEF8C2" w14:textId="77777777" w:rsidTr="00B93421">
        <w:tc>
          <w:tcPr>
            <w:tcW w:w="2260" w:type="dxa"/>
          </w:tcPr>
          <w:p w14:paraId="4D6FD4CD" w14:textId="77777777" w:rsidR="00B805D5" w:rsidRDefault="00B805D5" w:rsidP="00B93421">
            <w:r>
              <w:t>Riski selgitus:</w:t>
            </w:r>
          </w:p>
        </w:tc>
        <w:tc>
          <w:tcPr>
            <w:tcW w:w="7057" w:type="dxa"/>
            <w:gridSpan w:val="3"/>
          </w:tcPr>
          <w:p w14:paraId="56438F58" w14:textId="02C84959" w:rsidR="00B805D5" w:rsidRPr="00322581" w:rsidRDefault="00B57814" w:rsidP="00B93421">
            <w:r>
              <w:t>Kui kiiruse langetamisel lähtutakse väljakujunenud reeglitest saab juht reageerida liiklusolukorra muutustele varem ja harjumuspäraselt.</w:t>
            </w:r>
          </w:p>
        </w:tc>
      </w:tr>
    </w:tbl>
    <w:p w14:paraId="47F09E90" w14:textId="74FFDB7E" w:rsidR="00B805D5" w:rsidRDefault="00B805D5">
      <w:pPr>
        <w:rPr>
          <w:rFonts w:asciiTheme="majorHAnsi" w:eastAsiaTheme="majorEastAsia" w:hAnsiTheme="majorHAnsi" w:cstheme="majorBidi"/>
          <w:b/>
          <w:bCs/>
          <w:color w:val="4F81BD" w:themeColor="accent1"/>
          <w:sz w:val="26"/>
          <w:szCs w:val="26"/>
        </w:rPr>
      </w:pPr>
      <w:r>
        <w:rPr>
          <w:rFonts w:asciiTheme="majorHAnsi" w:eastAsiaTheme="majorEastAsia" w:hAnsiTheme="majorHAnsi" w:cstheme="majorBidi"/>
          <w:b/>
          <w:bCs/>
          <w:color w:val="4F81BD" w:themeColor="accent1"/>
          <w:sz w:val="26"/>
          <w:szCs w:val="26"/>
        </w:rPr>
        <w:br w:type="page"/>
      </w:r>
    </w:p>
    <w:p w14:paraId="722C8828" w14:textId="77777777" w:rsidR="00FC2EC0" w:rsidRDefault="00FC2EC0" w:rsidP="00BF18D5">
      <w:pPr>
        <w:pStyle w:val="Heading2"/>
        <w:numPr>
          <w:ilvl w:val="0"/>
          <w:numId w:val="16"/>
        </w:numPr>
        <w:spacing w:before="40"/>
      </w:pPr>
      <w:bookmarkStart w:id="29" w:name="_Toc508269326"/>
      <w:bookmarkStart w:id="30" w:name="_Toc515007381"/>
      <w:r>
        <w:lastRenderedPageBreak/>
        <w:t>Muud audiitori poolt esitatud tähelepanekud</w:t>
      </w:r>
      <w:bookmarkEnd w:id="29"/>
      <w:bookmarkEnd w:id="30"/>
    </w:p>
    <w:tbl>
      <w:tblPr>
        <w:tblStyle w:val="TableGrid"/>
        <w:tblW w:w="0" w:type="auto"/>
        <w:tblCellMar>
          <w:top w:w="28" w:type="dxa"/>
          <w:bottom w:w="28" w:type="dxa"/>
        </w:tblCellMar>
        <w:tblLook w:val="04A0" w:firstRow="1" w:lastRow="0" w:firstColumn="1" w:lastColumn="0" w:noHBand="0" w:noVBand="1"/>
      </w:tblPr>
      <w:tblGrid>
        <w:gridCol w:w="4106"/>
        <w:gridCol w:w="4956"/>
      </w:tblGrid>
      <w:tr w:rsidR="00FC2EC0" w14:paraId="40877453" w14:textId="77777777" w:rsidTr="00756373">
        <w:tc>
          <w:tcPr>
            <w:tcW w:w="4106" w:type="dxa"/>
          </w:tcPr>
          <w:p w14:paraId="3170537A" w14:textId="77777777" w:rsidR="00FC2EC0" w:rsidRPr="00324B99" w:rsidRDefault="00FC2EC0" w:rsidP="00756373">
            <w:pPr>
              <w:jc w:val="center"/>
              <w:rPr>
                <w:b/>
              </w:rPr>
            </w:pPr>
            <w:r w:rsidRPr="00324B99">
              <w:rPr>
                <w:b/>
              </w:rPr>
              <w:t>Tähelepanek</w:t>
            </w:r>
          </w:p>
        </w:tc>
        <w:tc>
          <w:tcPr>
            <w:tcW w:w="4956" w:type="dxa"/>
          </w:tcPr>
          <w:p w14:paraId="3D3F4D5B" w14:textId="77777777" w:rsidR="00FC2EC0" w:rsidRPr="00324B99" w:rsidRDefault="00FC2EC0" w:rsidP="00756373">
            <w:pPr>
              <w:jc w:val="center"/>
              <w:rPr>
                <w:b/>
              </w:rPr>
            </w:pPr>
            <w:r w:rsidRPr="00324B99">
              <w:rPr>
                <w:b/>
              </w:rPr>
              <w:t>Ettepanek</w:t>
            </w:r>
          </w:p>
        </w:tc>
      </w:tr>
      <w:tr w:rsidR="00FC2EC0" w14:paraId="1C3DA4D6" w14:textId="77777777" w:rsidTr="00756373">
        <w:tc>
          <w:tcPr>
            <w:tcW w:w="4106" w:type="dxa"/>
          </w:tcPr>
          <w:p w14:paraId="27866CF2" w14:textId="4A453E24" w:rsidR="00FC2EC0" w:rsidRDefault="00FE1AA7" w:rsidP="00756373">
            <w:r>
              <w:t>Ristlõikejoonistel puuduvad katte põikkalded</w:t>
            </w:r>
          </w:p>
        </w:tc>
        <w:tc>
          <w:tcPr>
            <w:tcW w:w="4956" w:type="dxa"/>
          </w:tcPr>
          <w:p w14:paraId="6B0E3CC1" w14:textId="02E965A4" w:rsidR="00FC2EC0" w:rsidRDefault="00FE1AA7" w:rsidP="00756373">
            <w:r>
              <w:t>Lisada põikkalded ristlõike joonistele</w:t>
            </w:r>
          </w:p>
        </w:tc>
      </w:tr>
      <w:tr w:rsidR="00FC2EC0" w14:paraId="2903F2E8" w14:textId="77777777" w:rsidTr="00756373">
        <w:tc>
          <w:tcPr>
            <w:tcW w:w="4106" w:type="dxa"/>
          </w:tcPr>
          <w:p w14:paraId="1671F418" w14:textId="31FB3BF5" w:rsidR="00FC2EC0" w:rsidRDefault="00DF085C" w:rsidP="00756373">
            <w:r>
              <w:t>Pikiprofiilis nõgusa püstkõveriku raadius on väiksem kui soovituslik miinimum.</w:t>
            </w:r>
          </w:p>
        </w:tc>
        <w:tc>
          <w:tcPr>
            <w:tcW w:w="4956" w:type="dxa"/>
          </w:tcPr>
          <w:p w14:paraId="2CADF7B0" w14:textId="5C04EF5F" w:rsidR="00FC2EC0" w:rsidRDefault="00DF085C" w:rsidP="00756373">
            <w:r>
              <w:t>Kontrollida, kas erandlik püstkõver on kooskõlastatud tellijaga</w:t>
            </w:r>
          </w:p>
        </w:tc>
      </w:tr>
      <w:tr w:rsidR="00FC2EC0" w14:paraId="7C0DA66A" w14:textId="77777777" w:rsidTr="00756373">
        <w:tc>
          <w:tcPr>
            <w:tcW w:w="4106" w:type="dxa"/>
          </w:tcPr>
          <w:p w14:paraId="178A6B33" w14:textId="347A2009" w:rsidR="00FC2EC0" w:rsidRDefault="005D2867" w:rsidP="00756373">
            <w:r>
              <w:t>Pikiprofiilil puuduvad kraavide kõrgused</w:t>
            </w:r>
          </w:p>
        </w:tc>
        <w:tc>
          <w:tcPr>
            <w:tcW w:w="4956" w:type="dxa"/>
          </w:tcPr>
          <w:p w14:paraId="343F50DB" w14:textId="5DADFEF9" w:rsidR="00FC2EC0" w:rsidRDefault="005D2867" w:rsidP="00756373">
            <w:r>
              <w:t>Lisada pikiprofiilile kraavide kõrgused, et hinnata paremini piirete vajadust</w:t>
            </w:r>
          </w:p>
        </w:tc>
      </w:tr>
    </w:tbl>
    <w:p w14:paraId="32B62DF0" w14:textId="77777777" w:rsidR="00FC2EC0" w:rsidRDefault="00FC2EC0" w:rsidP="00BF18D5">
      <w:pPr>
        <w:pStyle w:val="Heading2"/>
        <w:numPr>
          <w:ilvl w:val="0"/>
          <w:numId w:val="16"/>
        </w:numPr>
        <w:spacing w:before="40"/>
      </w:pPr>
      <w:bookmarkStart w:id="31" w:name="_Toc508269327"/>
      <w:bookmarkStart w:id="32" w:name="_Toc515007382"/>
      <w:r>
        <w:t>Audiitorile esitatud lähtematerjalide loetelu</w:t>
      </w:r>
      <w:bookmarkEnd w:id="31"/>
      <w:bookmarkEnd w:id="32"/>
    </w:p>
    <w:tbl>
      <w:tblPr>
        <w:tblStyle w:val="TableGrid"/>
        <w:tblW w:w="0" w:type="auto"/>
        <w:tblCellMar>
          <w:top w:w="28" w:type="dxa"/>
          <w:bottom w:w="28" w:type="dxa"/>
        </w:tblCellMar>
        <w:tblLook w:val="04A0" w:firstRow="1" w:lastRow="0" w:firstColumn="1" w:lastColumn="0" w:noHBand="0" w:noVBand="1"/>
      </w:tblPr>
      <w:tblGrid>
        <w:gridCol w:w="5839"/>
        <w:gridCol w:w="3223"/>
      </w:tblGrid>
      <w:tr w:rsidR="00FC2EC0" w:rsidRPr="0085124A" w14:paraId="3A519B6F" w14:textId="77777777" w:rsidTr="00694457">
        <w:tc>
          <w:tcPr>
            <w:tcW w:w="5839" w:type="dxa"/>
          </w:tcPr>
          <w:p w14:paraId="120D2CBA" w14:textId="77777777" w:rsidR="00FC2EC0" w:rsidRPr="0085124A" w:rsidRDefault="00FC2EC0" w:rsidP="00756373">
            <w:pPr>
              <w:jc w:val="both"/>
            </w:pPr>
            <w:r w:rsidRPr="0085124A">
              <w:rPr>
                <w:shd w:val="clear" w:color="auto" w:fill="FFFFFF"/>
              </w:rPr>
              <w:t>Tee ehitusprojektiga hõlmatud ala skeem topograafilisel kaardil;</w:t>
            </w:r>
          </w:p>
        </w:tc>
        <w:tc>
          <w:tcPr>
            <w:tcW w:w="3223" w:type="dxa"/>
          </w:tcPr>
          <w:p w14:paraId="1E799B90" w14:textId="3385A852" w:rsidR="00693403" w:rsidRPr="007B61E8" w:rsidRDefault="00693403" w:rsidP="00756373">
            <w:pPr>
              <w:rPr>
                <w:rFonts w:cs="Times New Roman"/>
                <w:szCs w:val="24"/>
              </w:rPr>
            </w:pPr>
            <w:r>
              <w:rPr>
                <w:rFonts w:cs="Times New Roman"/>
                <w:szCs w:val="24"/>
              </w:rPr>
              <w:t>Jah</w:t>
            </w:r>
          </w:p>
        </w:tc>
      </w:tr>
      <w:tr w:rsidR="00FC2EC0" w:rsidRPr="0085124A" w14:paraId="448C6A1E" w14:textId="77777777" w:rsidTr="00694457">
        <w:tc>
          <w:tcPr>
            <w:tcW w:w="5839" w:type="dxa"/>
          </w:tcPr>
          <w:p w14:paraId="67C4CD09" w14:textId="77777777" w:rsidR="00FC2EC0" w:rsidRPr="0085124A" w:rsidRDefault="00FC2EC0" w:rsidP="00756373">
            <w:pPr>
              <w:jc w:val="both"/>
            </w:pPr>
            <w:r w:rsidRPr="0085124A">
              <w:rPr>
                <w:shd w:val="clear" w:color="auto" w:fill="FFFFFF"/>
              </w:rPr>
              <w:t>Tee ehitusprojekti lähteülesanne ja tehnilised tingimused projekteerimiseks</w:t>
            </w:r>
          </w:p>
        </w:tc>
        <w:tc>
          <w:tcPr>
            <w:tcW w:w="3223" w:type="dxa"/>
          </w:tcPr>
          <w:p w14:paraId="03FAB8B3" w14:textId="61A48FF4" w:rsidR="00FC2EC0" w:rsidRPr="007B61E8" w:rsidRDefault="00693403" w:rsidP="00756373">
            <w:pPr>
              <w:rPr>
                <w:rFonts w:cs="Times New Roman"/>
                <w:szCs w:val="24"/>
              </w:rPr>
            </w:pPr>
            <w:r>
              <w:rPr>
                <w:rFonts w:cs="Times New Roman"/>
                <w:szCs w:val="24"/>
              </w:rPr>
              <w:t>Ei</w:t>
            </w:r>
          </w:p>
        </w:tc>
      </w:tr>
      <w:tr w:rsidR="00FC2EC0" w:rsidRPr="0085124A" w14:paraId="46476B8C" w14:textId="77777777" w:rsidTr="00694457">
        <w:tc>
          <w:tcPr>
            <w:tcW w:w="5839" w:type="dxa"/>
          </w:tcPr>
          <w:p w14:paraId="59CFD87D" w14:textId="77777777" w:rsidR="00FC2EC0" w:rsidRPr="0085124A" w:rsidRDefault="00FC2EC0" w:rsidP="00756373">
            <w:pPr>
              <w:jc w:val="both"/>
            </w:pPr>
            <w:r w:rsidRPr="0085124A">
              <w:rPr>
                <w:shd w:val="clear" w:color="auto" w:fill="FFFFFF"/>
              </w:rPr>
              <w:t>Pädeva asutuse poolt aktsepteeritud kõrvalekalded või luba erinevaid norme või standardeid kasutada</w:t>
            </w:r>
          </w:p>
        </w:tc>
        <w:tc>
          <w:tcPr>
            <w:tcW w:w="3223" w:type="dxa"/>
          </w:tcPr>
          <w:p w14:paraId="15B11A37" w14:textId="2F9DDDCE" w:rsidR="00FC2EC0" w:rsidRPr="007B61E8" w:rsidRDefault="00693403" w:rsidP="00756373">
            <w:pPr>
              <w:rPr>
                <w:rFonts w:cs="Times New Roman"/>
                <w:szCs w:val="24"/>
              </w:rPr>
            </w:pPr>
            <w:r>
              <w:rPr>
                <w:rFonts w:cs="Times New Roman"/>
                <w:szCs w:val="24"/>
              </w:rPr>
              <w:t>Ei</w:t>
            </w:r>
          </w:p>
        </w:tc>
      </w:tr>
      <w:tr w:rsidR="00FC2EC0" w:rsidRPr="0085124A" w14:paraId="54E66AC8" w14:textId="77777777" w:rsidTr="00694457">
        <w:tc>
          <w:tcPr>
            <w:tcW w:w="5839" w:type="dxa"/>
          </w:tcPr>
          <w:p w14:paraId="3CF5C336" w14:textId="77777777" w:rsidR="00FC2EC0" w:rsidRPr="0085124A" w:rsidRDefault="00FC2EC0" w:rsidP="00756373">
            <w:pPr>
              <w:jc w:val="both"/>
            </w:pPr>
            <w:r w:rsidRPr="0085124A">
              <w:rPr>
                <w:shd w:val="clear" w:color="auto" w:fill="FFFFFF"/>
              </w:rPr>
              <w:t>Üldine tee ehitusprojekti kirjeldus, kus on välja toodud projekti eesmärgid koos kavandatava liikluskorralduse üldiste põhimõtetega, sealhulgas projektkiirused, kiiruste piirangud, olemasolev ja prognoositav liiklussagedus, ristmike läbilaskevõime arvutusandmed, jalakäijate ja jalgratturite prognoositav arv ja liiklemissuund ning projekti võimalikud keskkonnakaitselised piirangud</w:t>
            </w:r>
          </w:p>
        </w:tc>
        <w:tc>
          <w:tcPr>
            <w:tcW w:w="3223" w:type="dxa"/>
          </w:tcPr>
          <w:p w14:paraId="3B4EB0EE" w14:textId="4F2E6578" w:rsidR="00FC2EC0" w:rsidRPr="007B61E8" w:rsidRDefault="00693403" w:rsidP="00756373">
            <w:pPr>
              <w:rPr>
                <w:rFonts w:cs="Times New Roman"/>
                <w:szCs w:val="24"/>
              </w:rPr>
            </w:pPr>
            <w:r>
              <w:rPr>
                <w:rFonts w:cs="Times New Roman"/>
                <w:szCs w:val="24"/>
              </w:rPr>
              <w:t>Jah</w:t>
            </w:r>
          </w:p>
        </w:tc>
      </w:tr>
      <w:tr w:rsidR="00FC2EC0" w:rsidRPr="0085124A" w14:paraId="5E24DF5A" w14:textId="77777777" w:rsidTr="00694457">
        <w:tc>
          <w:tcPr>
            <w:tcW w:w="5839" w:type="dxa"/>
          </w:tcPr>
          <w:p w14:paraId="269B7012" w14:textId="77777777" w:rsidR="00FC2EC0" w:rsidRPr="0085124A" w:rsidRDefault="00FC2EC0" w:rsidP="00756373">
            <w:pPr>
              <w:jc w:val="both"/>
            </w:pPr>
            <w:r w:rsidRPr="0085124A">
              <w:rPr>
                <w:shd w:val="clear" w:color="auto" w:fill="FFFFFF"/>
              </w:rPr>
              <w:t>Pädevale asutusele ja projekteerijale teadaolevad olemasolevad või kavandatavad ohutust mõjutavad objektid või tegevused, nagu koolimaja lähedus või regulaarsete ürituste korralduskoha lähedus</w:t>
            </w:r>
            <w:r>
              <w:rPr>
                <w:shd w:val="clear" w:color="auto" w:fill="FFFFFF"/>
              </w:rPr>
              <w:t>.</w:t>
            </w:r>
          </w:p>
        </w:tc>
        <w:tc>
          <w:tcPr>
            <w:tcW w:w="3223" w:type="dxa"/>
          </w:tcPr>
          <w:p w14:paraId="34272E38" w14:textId="4ED36EAB" w:rsidR="00FC2EC0" w:rsidRPr="0085124A" w:rsidRDefault="00693403" w:rsidP="00756373">
            <w:pPr>
              <w:rPr>
                <w:rFonts w:cs="Times New Roman"/>
                <w:szCs w:val="24"/>
              </w:rPr>
            </w:pPr>
            <w:r>
              <w:rPr>
                <w:rFonts w:cs="Times New Roman"/>
                <w:szCs w:val="24"/>
              </w:rPr>
              <w:t>Ei</w:t>
            </w:r>
          </w:p>
        </w:tc>
      </w:tr>
      <w:tr w:rsidR="00FC2EC0" w:rsidRPr="0085124A" w14:paraId="6D88A026" w14:textId="77777777" w:rsidTr="00694457">
        <w:tc>
          <w:tcPr>
            <w:tcW w:w="5839" w:type="dxa"/>
          </w:tcPr>
          <w:p w14:paraId="479964B3" w14:textId="77777777" w:rsidR="00FC2EC0" w:rsidRPr="0085124A" w:rsidRDefault="00FC2EC0" w:rsidP="00756373">
            <w:pPr>
              <w:jc w:val="both"/>
            </w:pPr>
            <w:r w:rsidRPr="0085124A">
              <w:rPr>
                <w:shd w:val="clear" w:color="auto" w:fill="FFFFFF"/>
              </w:rPr>
              <w:t>Andmed asjassepuutuvate liiklusõnnetuste kohta</w:t>
            </w:r>
          </w:p>
        </w:tc>
        <w:tc>
          <w:tcPr>
            <w:tcW w:w="3223" w:type="dxa"/>
          </w:tcPr>
          <w:p w14:paraId="62B8FB2C" w14:textId="40148256" w:rsidR="00FC2EC0" w:rsidRPr="007B61E8" w:rsidRDefault="00197F53" w:rsidP="00756373">
            <w:pPr>
              <w:rPr>
                <w:rFonts w:cs="Times New Roman"/>
                <w:szCs w:val="24"/>
              </w:rPr>
            </w:pPr>
            <w:r>
              <w:rPr>
                <w:rFonts w:cs="Times New Roman"/>
                <w:szCs w:val="24"/>
              </w:rPr>
              <w:t>Ei</w:t>
            </w:r>
          </w:p>
        </w:tc>
      </w:tr>
      <w:tr w:rsidR="00FC2EC0" w:rsidRPr="0085124A" w14:paraId="0BBA45C5" w14:textId="77777777" w:rsidTr="00694457">
        <w:tc>
          <w:tcPr>
            <w:tcW w:w="5839" w:type="dxa"/>
          </w:tcPr>
          <w:p w14:paraId="2D74B17D" w14:textId="77777777" w:rsidR="00FC2EC0" w:rsidRPr="0085124A" w:rsidRDefault="00FC2EC0" w:rsidP="00756373">
            <w:pPr>
              <w:jc w:val="both"/>
            </w:pPr>
            <w:r w:rsidRPr="0085124A">
              <w:rPr>
                <w:rStyle w:val="apple-converted-space"/>
                <w:rFonts w:cs="Times New Roman"/>
                <w:szCs w:val="24"/>
                <w:bdr w:val="none" w:sz="0" w:space="0" w:color="auto" w:frame="1"/>
              </w:rPr>
              <w:t>V</w:t>
            </w:r>
            <w:r w:rsidRPr="0085124A">
              <w:rPr>
                <w:shd w:val="clear" w:color="auto" w:fill="FFFFFF"/>
              </w:rPr>
              <w:t>arasemalt teostatud kontrollimiste või auditite aruanded, sealhulgas projekteerija või pädeva asutuse märkused ja eriarvamused audititele</w:t>
            </w:r>
          </w:p>
        </w:tc>
        <w:tc>
          <w:tcPr>
            <w:tcW w:w="3223" w:type="dxa"/>
          </w:tcPr>
          <w:p w14:paraId="70C9E099" w14:textId="39DBD7A9" w:rsidR="00FC2EC0" w:rsidRPr="007B61E8" w:rsidRDefault="00197F53" w:rsidP="00756373">
            <w:pPr>
              <w:rPr>
                <w:rFonts w:cs="Times New Roman"/>
                <w:szCs w:val="24"/>
              </w:rPr>
            </w:pPr>
            <w:r>
              <w:rPr>
                <w:rFonts w:cs="Times New Roman"/>
                <w:szCs w:val="24"/>
              </w:rPr>
              <w:t>Ei</w:t>
            </w:r>
          </w:p>
        </w:tc>
      </w:tr>
      <w:tr w:rsidR="00FC2EC0" w:rsidRPr="0085124A" w14:paraId="455B42D4" w14:textId="77777777" w:rsidTr="00694457">
        <w:tc>
          <w:tcPr>
            <w:tcW w:w="5839" w:type="dxa"/>
          </w:tcPr>
          <w:p w14:paraId="04135789" w14:textId="77777777" w:rsidR="00FC2EC0" w:rsidRPr="0085124A" w:rsidRDefault="00FC2EC0" w:rsidP="00756373">
            <w:pPr>
              <w:jc w:val="both"/>
            </w:pPr>
            <w:r w:rsidRPr="0085124A">
              <w:t>Muud materjalid sh uuringute materjalid, mis võivad olla olulised auditeerimiseks</w:t>
            </w:r>
          </w:p>
        </w:tc>
        <w:tc>
          <w:tcPr>
            <w:tcW w:w="3223" w:type="dxa"/>
          </w:tcPr>
          <w:p w14:paraId="7511C263" w14:textId="462A00C8" w:rsidR="00FC2EC0" w:rsidRPr="0085124A" w:rsidRDefault="00197F53" w:rsidP="00756373">
            <w:pPr>
              <w:rPr>
                <w:rFonts w:cs="Times New Roman"/>
                <w:szCs w:val="24"/>
              </w:rPr>
            </w:pPr>
            <w:r>
              <w:rPr>
                <w:rFonts w:cs="Times New Roman"/>
                <w:szCs w:val="24"/>
              </w:rPr>
              <w:t>Ei</w:t>
            </w:r>
          </w:p>
        </w:tc>
      </w:tr>
    </w:tbl>
    <w:p w14:paraId="3C3BBAB9" w14:textId="77777777" w:rsidR="00694457" w:rsidRDefault="00694457" w:rsidP="00694457">
      <w:bookmarkStart w:id="33" w:name="_Toc508269328"/>
      <w:bookmarkStart w:id="34" w:name="_Toc515007383"/>
    </w:p>
    <w:p w14:paraId="5A771217" w14:textId="77777777" w:rsidR="00694457" w:rsidRDefault="00694457" w:rsidP="00694457">
      <w:pPr>
        <w:pStyle w:val="Heading2"/>
        <w:numPr>
          <w:ilvl w:val="0"/>
          <w:numId w:val="16"/>
        </w:numPr>
        <w:spacing w:before="40"/>
      </w:pPr>
      <w:r>
        <w:t>Audiitori kinnitus</w:t>
      </w:r>
      <w:bookmarkEnd w:id="33"/>
      <w:bookmarkEnd w:id="34"/>
    </w:p>
    <w:p w14:paraId="24FDCFC1" w14:textId="77777777" w:rsidR="00694457" w:rsidRDefault="00694457" w:rsidP="00694457">
      <w:r w:rsidRPr="0080232C">
        <w:t xml:space="preserve">Käesolevaga kinnitan, et audiitor on auditi läbi viinud olles sõltumatu </w:t>
      </w:r>
      <w:r>
        <w:t>projektiga seotud osapooltest</w:t>
      </w:r>
      <w:r w:rsidRPr="0080232C">
        <w:t>.</w:t>
      </w:r>
    </w:p>
    <w:p w14:paraId="3817D8F5" w14:textId="77777777" w:rsidR="00694457" w:rsidRDefault="00694457" w:rsidP="00694457">
      <w:r>
        <w:t>Audiitor Ain Kendra</w:t>
      </w:r>
    </w:p>
    <w:p w14:paraId="05EB118A" w14:textId="77777777" w:rsidR="00694457" w:rsidRPr="00771632" w:rsidRDefault="00694457" w:rsidP="00694457">
      <w:pPr>
        <w:rPr>
          <w:i/>
          <w:iCs/>
          <w:sz w:val="22"/>
        </w:rPr>
      </w:pPr>
      <w:r w:rsidRPr="00771632">
        <w:rPr>
          <w:i/>
          <w:iCs/>
          <w:sz w:val="22"/>
        </w:rPr>
        <w:t>/Allkirjastatud digitaalselt/</w:t>
      </w:r>
    </w:p>
    <w:p w14:paraId="2ED87CF8" w14:textId="56BE0AB7" w:rsidR="004B23A6" w:rsidRPr="004B23A6" w:rsidRDefault="005F4943" w:rsidP="002F6C3E">
      <w:r>
        <w:t>Aprill 2024</w:t>
      </w:r>
    </w:p>
    <w:sectPr w:rsidR="004B23A6" w:rsidRPr="004B23A6">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030E7"/>
    <w:multiLevelType w:val="hybridMultilevel"/>
    <w:tmpl w:val="414A085E"/>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 w15:restartNumberingAfterBreak="0">
    <w:nsid w:val="0A6C06DD"/>
    <w:multiLevelType w:val="hybridMultilevel"/>
    <w:tmpl w:val="F9C6DB0E"/>
    <w:lvl w:ilvl="0" w:tplc="04250001">
      <w:start w:val="1"/>
      <w:numFmt w:val="bullet"/>
      <w:lvlText w:val=""/>
      <w:lvlJc w:val="left"/>
      <w:pPr>
        <w:ind w:left="780" w:hanging="360"/>
      </w:pPr>
      <w:rPr>
        <w:rFonts w:ascii="Symbol" w:hAnsi="Symbol" w:hint="default"/>
      </w:rPr>
    </w:lvl>
    <w:lvl w:ilvl="1" w:tplc="04250003" w:tentative="1">
      <w:start w:val="1"/>
      <w:numFmt w:val="bullet"/>
      <w:lvlText w:val="o"/>
      <w:lvlJc w:val="left"/>
      <w:pPr>
        <w:ind w:left="1500" w:hanging="360"/>
      </w:pPr>
      <w:rPr>
        <w:rFonts w:ascii="Courier New" w:hAnsi="Courier New" w:cs="Courier New" w:hint="default"/>
      </w:rPr>
    </w:lvl>
    <w:lvl w:ilvl="2" w:tplc="04250005" w:tentative="1">
      <w:start w:val="1"/>
      <w:numFmt w:val="bullet"/>
      <w:lvlText w:val=""/>
      <w:lvlJc w:val="left"/>
      <w:pPr>
        <w:ind w:left="2220" w:hanging="360"/>
      </w:pPr>
      <w:rPr>
        <w:rFonts w:ascii="Wingdings" w:hAnsi="Wingdings" w:hint="default"/>
      </w:rPr>
    </w:lvl>
    <w:lvl w:ilvl="3" w:tplc="04250001" w:tentative="1">
      <w:start w:val="1"/>
      <w:numFmt w:val="bullet"/>
      <w:lvlText w:val=""/>
      <w:lvlJc w:val="left"/>
      <w:pPr>
        <w:ind w:left="2940" w:hanging="360"/>
      </w:pPr>
      <w:rPr>
        <w:rFonts w:ascii="Symbol" w:hAnsi="Symbol" w:hint="default"/>
      </w:rPr>
    </w:lvl>
    <w:lvl w:ilvl="4" w:tplc="04250003" w:tentative="1">
      <w:start w:val="1"/>
      <w:numFmt w:val="bullet"/>
      <w:lvlText w:val="o"/>
      <w:lvlJc w:val="left"/>
      <w:pPr>
        <w:ind w:left="3660" w:hanging="360"/>
      </w:pPr>
      <w:rPr>
        <w:rFonts w:ascii="Courier New" w:hAnsi="Courier New" w:cs="Courier New" w:hint="default"/>
      </w:rPr>
    </w:lvl>
    <w:lvl w:ilvl="5" w:tplc="04250005" w:tentative="1">
      <w:start w:val="1"/>
      <w:numFmt w:val="bullet"/>
      <w:lvlText w:val=""/>
      <w:lvlJc w:val="left"/>
      <w:pPr>
        <w:ind w:left="4380" w:hanging="360"/>
      </w:pPr>
      <w:rPr>
        <w:rFonts w:ascii="Wingdings" w:hAnsi="Wingdings" w:hint="default"/>
      </w:rPr>
    </w:lvl>
    <w:lvl w:ilvl="6" w:tplc="04250001" w:tentative="1">
      <w:start w:val="1"/>
      <w:numFmt w:val="bullet"/>
      <w:lvlText w:val=""/>
      <w:lvlJc w:val="left"/>
      <w:pPr>
        <w:ind w:left="5100" w:hanging="360"/>
      </w:pPr>
      <w:rPr>
        <w:rFonts w:ascii="Symbol" w:hAnsi="Symbol" w:hint="default"/>
      </w:rPr>
    </w:lvl>
    <w:lvl w:ilvl="7" w:tplc="04250003" w:tentative="1">
      <w:start w:val="1"/>
      <w:numFmt w:val="bullet"/>
      <w:lvlText w:val="o"/>
      <w:lvlJc w:val="left"/>
      <w:pPr>
        <w:ind w:left="5820" w:hanging="360"/>
      </w:pPr>
      <w:rPr>
        <w:rFonts w:ascii="Courier New" w:hAnsi="Courier New" w:cs="Courier New" w:hint="default"/>
      </w:rPr>
    </w:lvl>
    <w:lvl w:ilvl="8" w:tplc="04250005" w:tentative="1">
      <w:start w:val="1"/>
      <w:numFmt w:val="bullet"/>
      <w:lvlText w:val=""/>
      <w:lvlJc w:val="left"/>
      <w:pPr>
        <w:ind w:left="6540" w:hanging="360"/>
      </w:pPr>
      <w:rPr>
        <w:rFonts w:ascii="Wingdings" w:hAnsi="Wingdings" w:hint="default"/>
      </w:rPr>
    </w:lvl>
  </w:abstractNum>
  <w:abstractNum w:abstractNumId="2" w15:restartNumberingAfterBreak="0">
    <w:nsid w:val="0C042841"/>
    <w:multiLevelType w:val="hybridMultilevel"/>
    <w:tmpl w:val="0994E714"/>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3" w15:restartNumberingAfterBreak="0">
    <w:nsid w:val="1684043D"/>
    <w:multiLevelType w:val="multilevel"/>
    <w:tmpl w:val="62B2C33C"/>
    <w:lvl w:ilvl="0">
      <w:start w:val="1"/>
      <w:numFmt w:val="decimal"/>
      <w:lvlText w:val="%1."/>
      <w:lvlJc w:val="left"/>
      <w:pPr>
        <w:ind w:left="360" w:hanging="360"/>
      </w:pPr>
      <w:rPr>
        <w:rFonts w:ascii="Times New Roman" w:eastAsiaTheme="minorHAnsi" w:hAnsi="Times New Roman" w:cstheme="minorBidi"/>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4" w15:restartNumberingAfterBreak="0">
    <w:nsid w:val="1C563FB7"/>
    <w:multiLevelType w:val="hybridMultilevel"/>
    <w:tmpl w:val="CD20F71C"/>
    <w:lvl w:ilvl="0" w:tplc="0425000F">
      <w:start w:val="5"/>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5" w15:restartNumberingAfterBreak="0">
    <w:nsid w:val="1FA35D53"/>
    <w:multiLevelType w:val="hybridMultilevel"/>
    <w:tmpl w:val="2BA0ECB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6" w15:restartNumberingAfterBreak="0">
    <w:nsid w:val="23455301"/>
    <w:multiLevelType w:val="hybridMultilevel"/>
    <w:tmpl w:val="426A3F7A"/>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7" w15:restartNumberingAfterBreak="0">
    <w:nsid w:val="27EB1E6D"/>
    <w:multiLevelType w:val="multilevel"/>
    <w:tmpl w:val="9D82F5A8"/>
    <w:lvl w:ilvl="0">
      <w:start w:val="2"/>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8" w15:restartNumberingAfterBreak="0">
    <w:nsid w:val="2C5D25FC"/>
    <w:multiLevelType w:val="hybridMultilevel"/>
    <w:tmpl w:val="172EA78A"/>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9" w15:restartNumberingAfterBreak="0">
    <w:nsid w:val="35751229"/>
    <w:multiLevelType w:val="multilevel"/>
    <w:tmpl w:val="4F12F5FC"/>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0" w15:restartNumberingAfterBreak="0">
    <w:nsid w:val="38096648"/>
    <w:multiLevelType w:val="multilevel"/>
    <w:tmpl w:val="3BF6D6BC"/>
    <w:lvl w:ilvl="0">
      <w:start w:val="1"/>
      <w:numFmt w:val="decimal"/>
      <w:lvlText w:val="%1."/>
      <w:lvlJc w:val="left"/>
      <w:pPr>
        <w:ind w:left="360" w:hanging="360"/>
      </w:pPr>
      <w:rPr>
        <w:rFonts w:eastAsiaTheme="minorHAnsi" w:hint="default"/>
        <w:b w:val="0"/>
        <w:color w:val="auto"/>
      </w:rPr>
    </w:lvl>
    <w:lvl w:ilvl="1">
      <w:start w:val="1"/>
      <w:numFmt w:val="decimal"/>
      <w:lvlText w:val="%1.%2."/>
      <w:lvlJc w:val="left"/>
      <w:pPr>
        <w:ind w:left="360" w:hanging="360"/>
      </w:pPr>
      <w:rPr>
        <w:rFonts w:eastAsiaTheme="minorHAnsi" w:hint="default"/>
        <w:b w:val="0"/>
        <w:color w:val="auto"/>
      </w:rPr>
    </w:lvl>
    <w:lvl w:ilvl="2">
      <w:start w:val="1"/>
      <w:numFmt w:val="decimal"/>
      <w:lvlText w:val="%1.%2.%3."/>
      <w:lvlJc w:val="left"/>
      <w:pPr>
        <w:ind w:left="720" w:hanging="720"/>
      </w:pPr>
      <w:rPr>
        <w:rFonts w:eastAsiaTheme="minorHAnsi" w:hint="default"/>
        <w:b w:val="0"/>
        <w:color w:val="auto"/>
      </w:rPr>
    </w:lvl>
    <w:lvl w:ilvl="3">
      <w:start w:val="1"/>
      <w:numFmt w:val="decimal"/>
      <w:lvlText w:val="%1.%2.%3.%4."/>
      <w:lvlJc w:val="left"/>
      <w:pPr>
        <w:ind w:left="720" w:hanging="720"/>
      </w:pPr>
      <w:rPr>
        <w:rFonts w:eastAsiaTheme="minorHAnsi" w:hint="default"/>
        <w:b w:val="0"/>
        <w:color w:val="auto"/>
      </w:rPr>
    </w:lvl>
    <w:lvl w:ilvl="4">
      <w:start w:val="1"/>
      <w:numFmt w:val="decimal"/>
      <w:lvlText w:val="%1.%2.%3.%4.%5."/>
      <w:lvlJc w:val="left"/>
      <w:pPr>
        <w:ind w:left="1080" w:hanging="1080"/>
      </w:pPr>
      <w:rPr>
        <w:rFonts w:eastAsiaTheme="minorHAnsi" w:hint="default"/>
        <w:b w:val="0"/>
        <w:color w:val="auto"/>
      </w:rPr>
    </w:lvl>
    <w:lvl w:ilvl="5">
      <w:start w:val="1"/>
      <w:numFmt w:val="decimal"/>
      <w:lvlText w:val="%1.%2.%3.%4.%5.%6."/>
      <w:lvlJc w:val="left"/>
      <w:pPr>
        <w:ind w:left="1080" w:hanging="1080"/>
      </w:pPr>
      <w:rPr>
        <w:rFonts w:eastAsiaTheme="minorHAnsi" w:hint="default"/>
        <w:b w:val="0"/>
        <w:color w:val="auto"/>
      </w:rPr>
    </w:lvl>
    <w:lvl w:ilvl="6">
      <w:start w:val="1"/>
      <w:numFmt w:val="decimal"/>
      <w:lvlText w:val="%1.%2.%3.%4.%5.%6.%7."/>
      <w:lvlJc w:val="left"/>
      <w:pPr>
        <w:ind w:left="1440" w:hanging="1440"/>
      </w:pPr>
      <w:rPr>
        <w:rFonts w:eastAsiaTheme="minorHAnsi" w:hint="default"/>
        <w:b w:val="0"/>
        <w:color w:val="auto"/>
      </w:rPr>
    </w:lvl>
    <w:lvl w:ilvl="7">
      <w:start w:val="1"/>
      <w:numFmt w:val="decimal"/>
      <w:lvlText w:val="%1.%2.%3.%4.%5.%6.%7.%8."/>
      <w:lvlJc w:val="left"/>
      <w:pPr>
        <w:ind w:left="1440" w:hanging="1440"/>
      </w:pPr>
      <w:rPr>
        <w:rFonts w:eastAsiaTheme="minorHAnsi" w:hint="default"/>
        <w:b w:val="0"/>
        <w:color w:val="auto"/>
      </w:rPr>
    </w:lvl>
    <w:lvl w:ilvl="8">
      <w:start w:val="1"/>
      <w:numFmt w:val="decimal"/>
      <w:lvlText w:val="%1.%2.%3.%4.%5.%6.%7.%8.%9."/>
      <w:lvlJc w:val="left"/>
      <w:pPr>
        <w:ind w:left="1800" w:hanging="1800"/>
      </w:pPr>
      <w:rPr>
        <w:rFonts w:eastAsiaTheme="minorHAnsi" w:hint="default"/>
        <w:b w:val="0"/>
        <w:color w:val="auto"/>
      </w:rPr>
    </w:lvl>
  </w:abstractNum>
  <w:abstractNum w:abstractNumId="11" w15:restartNumberingAfterBreak="0">
    <w:nsid w:val="485B0E7E"/>
    <w:multiLevelType w:val="multilevel"/>
    <w:tmpl w:val="2B16754A"/>
    <w:lvl w:ilvl="0">
      <w:start w:val="1"/>
      <w:numFmt w:val="decimal"/>
      <w:lvlText w:val="%1"/>
      <w:lvlJc w:val="left"/>
      <w:pPr>
        <w:ind w:left="360" w:hanging="360"/>
      </w:pPr>
      <w:rPr>
        <w:rFonts w:asciiTheme="majorHAnsi" w:eastAsiaTheme="majorEastAsia" w:hAnsiTheme="majorHAnsi" w:cstheme="majorBidi"/>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2" w15:restartNumberingAfterBreak="0">
    <w:nsid w:val="5148042B"/>
    <w:multiLevelType w:val="hybridMultilevel"/>
    <w:tmpl w:val="2A989226"/>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3" w15:restartNumberingAfterBreak="0">
    <w:nsid w:val="5ABD554F"/>
    <w:multiLevelType w:val="hybridMultilevel"/>
    <w:tmpl w:val="929ABDD8"/>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lvl>
    <w:lvl w:ilvl="2" w:tplc="0425001B" w:tentative="1">
      <w:start w:val="1"/>
      <w:numFmt w:val="lowerRoman"/>
      <w:lvlText w:val="%3."/>
      <w:lvlJc w:val="right"/>
      <w:pPr>
        <w:ind w:left="1800" w:hanging="180"/>
      </w:pPr>
    </w:lvl>
    <w:lvl w:ilvl="3" w:tplc="0425000F" w:tentative="1">
      <w:start w:val="1"/>
      <w:numFmt w:val="decimal"/>
      <w:lvlText w:val="%4."/>
      <w:lvlJc w:val="left"/>
      <w:pPr>
        <w:ind w:left="2520" w:hanging="360"/>
      </w:pPr>
    </w:lvl>
    <w:lvl w:ilvl="4" w:tplc="04250019" w:tentative="1">
      <w:start w:val="1"/>
      <w:numFmt w:val="lowerLetter"/>
      <w:lvlText w:val="%5."/>
      <w:lvlJc w:val="left"/>
      <w:pPr>
        <w:ind w:left="3240" w:hanging="360"/>
      </w:pPr>
    </w:lvl>
    <w:lvl w:ilvl="5" w:tplc="0425001B" w:tentative="1">
      <w:start w:val="1"/>
      <w:numFmt w:val="lowerRoman"/>
      <w:lvlText w:val="%6."/>
      <w:lvlJc w:val="right"/>
      <w:pPr>
        <w:ind w:left="3960" w:hanging="180"/>
      </w:pPr>
    </w:lvl>
    <w:lvl w:ilvl="6" w:tplc="0425000F" w:tentative="1">
      <w:start w:val="1"/>
      <w:numFmt w:val="decimal"/>
      <w:lvlText w:val="%7."/>
      <w:lvlJc w:val="left"/>
      <w:pPr>
        <w:ind w:left="4680" w:hanging="360"/>
      </w:pPr>
    </w:lvl>
    <w:lvl w:ilvl="7" w:tplc="04250019" w:tentative="1">
      <w:start w:val="1"/>
      <w:numFmt w:val="lowerLetter"/>
      <w:lvlText w:val="%8."/>
      <w:lvlJc w:val="left"/>
      <w:pPr>
        <w:ind w:left="5400" w:hanging="360"/>
      </w:pPr>
    </w:lvl>
    <w:lvl w:ilvl="8" w:tplc="0425001B" w:tentative="1">
      <w:start w:val="1"/>
      <w:numFmt w:val="lowerRoman"/>
      <w:lvlText w:val="%9."/>
      <w:lvlJc w:val="right"/>
      <w:pPr>
        <w:ind w:left="6120" w:hanging="180"/>
      </w:pPr>
    </w:lvl>
  </w:abstractNum>
  <w:abstractNum w:abstractNumId="14" w15:restartNumberingAfterBreak="0">
    <w:nsid w:val="60934016"/>
    <w:multiLevelType w:val="multilevel"/>
    <w:tmpl w:val="B1BE4904"/>
    <w:lvl w:ilvl="0">
      <w:start w:val="5"/>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5" w15:restartNumberingAfterBreak="0">
    <w:nsid w:val="60CE0D4C"/>
    <w:multiLevelType w:val="hybridMultilevel"/>
    <w:tmpl w:val="C242DADC"/>
    <w:lvl w:ilvl="0" w:tplc="04250001">
      <w:start w:val="1"/>
      <w:numFmt w:val="bullet"/>
      <w:lvlText w:val=""/>
      <w:lvlJc w:val="left"/>
      <w:pPr>
        <w:ind w:left="720" w:hanging="360"/>
      </w:pPr>
      <w:rPr>
        <w:rFonts w:ascii="Symbol" w:hAnsi="Symbol" w:hint="default"/>
      </w:rPr>
    </w:lvl>
    <w:lvl w:ilvl="1" w:tplc="04250003" w:tentative="1">
      <w:start w:val="1"/>
      <w:numFmt w:val="bullet"/>
      <w:lvlText w:val="o"/>
      <w:lvlJc w:val="left"/>
      <w:pPr>
        <w:ind w:left="1440" w:hanging="360"/>
      </w:pPr>
      <w:rPr>
        <w:rFonts w:ascii="Courier New" w:hAnsi="Courier New" w:cs="Courier New" w:hint="default"/>
      </w:rPr>
    </w:lvl>
    <w:lvl w:ilvl="2" w:tplc="04250005" w:tentative="1">
      <w:start w:val="1"/>
      <w:numFmt w:val="bullet"/>
      <w:lvlText w:val=""/>
      <w:lvlJc w:val="left"/>
      <w:pPr>
        <w:ind w:left="2160" w:hanging="360"/>
      </w:pPr>
      <w:rPr>
        <w:rFonts w:ascii="Wingdings" w:hAnsi="Wingdings" w:hint="default"/>
      </w:rPr>
    </w:lvl>
    <w:lvl w:ilvl="3" w:tplc="04250001" w:tentative="1">
      <w:start w:val="1"/>
      <w:numFmt w:val="bullet"/>
      <w:lvlText w:val=""/>
      <w:lvlJc w:val="left"/>
      <w:pPr>
        <w:ind w:left="2880" w:hanging="360"/>
      </w:pPr>
      <w:rPr>
        <w:rFonts w:ascii="Symbol" w:hAnsi="Symbol" w:hint="default"/>
      </w:rPr>
    </w:lvl>
    <w:lvl w:ilvl="4" w:tplc="04250003" w:tentative="1">
      <w:start w:val="1"/>
      <w:numFmt w:val="bullet"/>
      <w:lvlText w:val="o"/>
      <w:lvlJc w:val="left"/>
      <w:pPr>
        <w:ind w:left="3600" w:hanging="360"/>
      </w:pPr>
      <w:rPr>
        <w:rFonts w:ascii="Courier New" w:hAnsi="Courier New" w:cs="Courier New" w:hint="default"/>
      </w:rPr>
    </w:lvl>
    <w:lvl w:ilvl="5" w:tplc="04250005" w:tentative="1">
      <w:start w:val="1"/>
      <w:numFmt w:val="bullet"/>
      <w:lvlText w:val=""/>
      <w:lvlJc w:val="left"/>
      <w:pPr>
        <w:ind w:left="4320" w:hanging="360"/>
      </w:pPr>
      <w:rPr>
        <w:rFonts w:ascii="Wingdings" w:hAnsi="Wingdings" w:hint="default"/>
      </w:rPr>
    </w:lvl>
    <w:lvl w:ilvl="6" w:tplc="04250001" w:tentative="1">
      <w:start w:val="1"/>
      <w:numFmt w:val="bullet"/>
      <w:lvlText w:val=""/>
      <w:lvlJc w:val="left"/>
      <w:pPr>
        <w:ind w:left="5040" w:hanging="360"/>
      </w:pPr>
      <w:rPr>
        <w:rFonts w:ascii="Symbol" w:hAnsi="Symbol" w:hint="default"/>
      </w:rPr>
    </w:lvl>
    <w:lvl w:ilvl="7" w:tplc="04250003" w:tentative="1">
      <w:start w:val="1"/>
      <w:numFmt w:val="bullet"/>
      <w:lvlText w:val="o"/>
      <w:lvlJc w:val="left"/>
      <w:pPr>
        <w:ind w:left="5760" w:hanging="360"/>
      </w:pPr>
      <w:rPr>
        <w:rFonts w:ascii="Courier New" w:hAnsi="Courier New" w:cs="Courier New" w:hint="default"/>
      </w:rPr>
    </w:lvl>
    <w:lvl w:ilvl="8" w:tplc="04250005" w:tentative="1">
      <w:start w:val="1"/>
      <w:numFmt w:val="bullet"/>
      <w:lvlText w:val=""/>
      <w:lvlJc w:val="left"/>
      <w:pPr>
        <w:ind w:left="6480" w:hanging="360"/>
      </w:pPr>
      <w:rPr>
        <w:rFonts w:ascii="Wingdings" w:hAnsi="Wingdings" w:hint="default"/>
      </w:rPr>
    </w:lvl>
  </w:abstractNum>
  <w:abstractNum w:abstractNumId="16" w15:restartNumberingAfterBreak="0">
    <w:nsid w:val="6B4C1C1F"/>
    <w:multiLevelType w:val="multilevel"/>
    <w:tmpl w:val="AF62AEB4"/>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1800" w:hanging="1800"/>
      </w:pPr>
      <w:rPr>
        <w:rFonts w:hint="default"/>
      </w:rPr>
    </w:lvl>
  </w:abstractNum>
  <w:abstractNum w:abstractNumId="17" w15:restartNumberingAfterBreak="0">
    <w:nsid w:val="6C5A7764"/>
    <w:multiLevelType w:val="multilevel"/>
    <w:tmpl w:val="05504586"/>
    <w:lvl w:ilvl="0">
      <w:start w:val="1"/>
      <w:numFmt w:val="decimal"/>
      <w:lvlText w:val="%1"/>
      <w:lvlJc w:val="left"/>
      <w:pPr>
        <w:ind w:left="360" w:hanging="36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1080" w:hanging="108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440" w:hanging="144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800" w:hanging="1800"/>
      </w:pPr>
      <w:rPr>
        <w:rFonts w:hint="default"/>
      </w:rPr>
    </w:lvl>
    <w:lvl w:ilvl="8">
      <w:start w:val="1"/>
      <w:numFmt w:val="decimal"/>
      <w:isLgl/>
      <w:lvlText w:val="%1.%2.%3.%4.%5.%6.%7.%8.%9."/>
      <w:lvlJc w:val="left"/>
      <w:pPr>
        <w:ind w:left="2160" w:hanging="2160"/>
      </w:pPr>
      <w:rPr>
        <w:rFonts w:hint="default"/>
      </w:rPr>
    </w:lvl>
  </w:abstractNum>
  <w:abstractNum w:abstractNumId="18" w15:restartNumberingAfterBreak="0">
    <w:nsid w:val="7C0512CB"/>
    <w:multiLevelType w:val="hybridMultilevel"/>
    <w:tmpl w:val="9AE028F8"/>
    <w:lvl w:ilvl="0" w:tplc="8B141BCA">
      <w:start w:val="2"/>
      <w:numFmt w:val="decimal"/>
      <w:lvlText w:val="%1."/>
      <w:lvlJc w:val="left"/>
      <w:pPr>
        <w:ind w:left="720" w:hanging="360"/>
      </w:pPr>
      <w:rPr>
        <w:rFonts w:ascii="Times New Roman" w:eastAsiaTheme="minorHAnsi" w:hAnsi="Times New Roman" w:cstheme="minorBidi" w:hint="default"/>
        <w:b w:val="0"/>
        <w:color w:val="auto"/>
        <w:sz w:val="24"/>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num w:numId="1" w16cid:durableId="258414407">
    <w:abstractNumId w:val="16"/>
  </w:num>
  <w:num w:numId="2" w16cid:durableId="1203202261">
    <w:abstractNumId w:val="10"/>
  </w:num>
  <w:num w:numId="3" w16cid:durableId="1665746168">
    <w:abstractNumId w:val="8"/>
  </w:num>
  <w:num w:numId="4" w16cid:durableId="2089182485">
    <w:abstractNumId w:val="13"/>
  </w:num>
  <w:num w:numId="5" w16cid:durableId="83886352">
    <w:abstractNumId w:val="9"/>
  </w:num>
  <w:num w:numId="6" w16cid:durableId="2091147351">
    <w:abstractNumId w:val="5"/>
  </w:num>
  <w:num w:numId="7" w16cid:durableId="435054944">
    <w:abstractNumId w:val="1"/>
  </w:num>
  <w:num w:numId="8" w16cid:durableId="1132794206">
    <w:abstractNumId w:val="2"/>
  </w:num>
  <w:num w:numId="9" w16cid:durableId="266353696">
    <w:abstractNumId w:val="6"/>
  </w:num>
  <w:num w:numId="10" w16cid:durableId="1870755389">
    <w:abstractNumId w:val="15"/>
  </w:num>
  <w:num w:numId="11" w16cid:durableId="374080578">
    <w:abstractNumId w:val="12"/>
  </w:num>
  <w:num w:numId="12" w16cid:durableId="1272207720">
    <w:abstractNumId w:val="3"/>
  </w:num>
  <w:num w:numId="13" w16cid:durableId="331614773">
    <w:abstractNumId w:val="17"/>
  </w:num>
  <w:num w:numId="14" w16cid:durableId="317153361">
    <w:abstractNumId w:val="14"/>
  </w:num>
  <w:num w:numId="15" w16cid:durableId="488061902">
    <w:abstractNumId w:val="7"/>
  </w:num>
  <w:num w:numId="16" w16cid:durableId="236525323">
    <w:abstractNumId w:val="11"/>
  </w:num>
  <w:num w:numId="17" w16cid:durableId="1025406050">
    <w:abstractNumId w:val="18"/>
  </w:num>
  <w:num w:numId="18" w16cid:durableId="1300763675">
    <w:abstractNumId w:val="0"/>
  </w:num>
  <w:num w:numId="19" w16cid:durableId="164989395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60EE"/>
    <w:rsid w:val="0000797A"/>
    <w:rsid w:val="00024E7F"/>
    <w:rsid w:val="00032D1D"/>
    <w:rsid w:val="000550A9"/>
    <w:rsid w:val="00077F6F"/>
    <w:rsid w:val="00084416"/>
    <w:rsid w:val="000B3605"/>
    <w:rsid w:val="00122A9A"/>
    <w:rsid w:val="001278FC"/>
    <w:rsid w:val="00133695"/>
    <w:rsid w:val="00137FF1"/>
    <w:rsid w:val="00141650"/>
    <w:rsid w:val="00173039"/>
    <w:rsid w:val="00181467"/>
    <w:rsid w:val="00197F53"/>
    <w:rsid w:val="001B24C7"/>
    <w:rsid w:val="001D0CE8"/>
    <w:rsid w:val="002C2F5C"/>
    <w:rsid w:val="002C6098"/>
    <w:rsid w:val="002D6B20"/>
    <w:rsid w:val="002F6C3E"/>
    <w:rsid w:val="00322581"/>
    <w:rsid w:val="00357AC8"/>
    <w:rsid w:val="003673F6"/>
    <w:rsid w:val="003715CA"/>
    <w:rsid w:val="003A78A3"/>
    <w:rsid w:val="0041268E"/>
    <w:rsid w:val="00412B33"/>
    <w:rsid w:val="004206CA"/>
    <w:rsid w:val="00445373"/>
    <w:rsid w:val="004B23A6"/>
    <w:rsid w:val="004B6601"/>
    <w:rsid w:val="00511DC8"/>
    <w:rsid w:val="005122F3"/>
    <w:rsid w:val="005A21F6"/>
    <w:rsid w:val="005C646E"/>
    <w:rsid w:val="005D2867"/>
    <w:rsid w:val="005D3857"/>
    <w:rsid w:val="005F4943"/>
    <w:rsid w:val="005F60EE"/>
    <w:rsid w:val="0064070C"/>
    <w:rsid w:val="0064714F"/>
    <w:rsid w:val="00663BC9"/>
    <w:rsid w:val="00680996"/>
    <w:rsid w:val="006846DE"/>
    <w:rsid w:val="00693403"/>
    <w:rsid w:val="00694457"/>
    <w:rsid w:val="007258C5"/>
    <w:rsid w:val="00756373"/>
    <w:rsid w:val="007755B7"/>
    <w:rsid w:val="007B61E8"/>
    <w:rsid w:val="007C54FE"/>
    <w:rsid w:val="007E7BBE"/>
    <w:rsid w:val="008046FB"/>
    <w:rsid w:val="00820E09"/>
    <w:rsid w:val="00824031"/>
    <w:rsid w:val="008C3DF2"/>
    <w:rsid w:val="008E3BB6"/>
    <w:rsid w:val="008F57D5"/>
    <w:rsid w:val="008F5AF5"/>
    <w:rsid w:val="00904D15"/>
    <w:rsid w:val="009335F9"/>
    <w:rsid w:val="00937502"/>
    <w:rsid w:val="00943B8F"/>
    <w:rsid w:val="00964B7D"/>
    <w:rsid w:val="009A4581"/>
    <w:rsid w:val="009C6BB8"/>
    <w:rsid w:val="009E7599"/>
    <w:rsid w:val="00A03644"/>
    <w:rsid w:val="00A4686A"/>
    <w:rsid w:val="00A80832"/>
    <w:rsid w:val="00AD1AE1"/>
    <w:rsid w:val="00B02FDB"/>
    <w:rsid w:val="00B0580A"/>
    <w:rsid w:val="00B57814"/>
    <w:rsid w:val="00B805D5"/>
    <w:rsid w:val="00BC41E5"/>
    <w:rsid w:val="00BF18D5"/>
    <w:rsid w:val="00C15D6A"/>
    <w:rsid w:val="00C178CB"/>
    <w:rsid w:val="00C64A14"/>
    <w:rsid w:val="00C9594A"/>
    <w:rsid w:val="00CB5D14"/>
    <w:rsid w:val="00D40D69"/>
    <w:rsid w:val="00D43E46"/>
    <w:rsid w:val="00D66C8A"/>
    <w:rsid w:val="00D70A16"/>
    <w:rsid w:val="00D722C2"/>
    <w:rsid w:val="00DD3DAB"/>
    <w:rsid w:val="00DF085C"/>
    <w:rsid w:val="00E34B98"/>
    <w:rsid w:val="00E62F9B"/>
    <w:rsid w:val="00E84E5E"/>
    <w:rsid w:val="00E91B19"/>
    <w:rsid w:val="00EC6AF9"/>
    <w:rsid w:val="00EF4CDA"/>
    <w:rsid w:val="00EF7AF5"/>
    <w:rsid w:val="00F134C4"/>
    <w:rsid w:val="00F440CC"/>
    <w:rsid w:val="00F650B8"/>
    <w:rsid w:val="00FA36BD"/>
    <w:rsid w:val="00FB120B"/>
    <w:rsid w:val="00FC2EC0"/>
    <w:rsid w:val="00FE1AA7"/>
    <w:rsid w:val="00FE4259"/>
    <w:rsid w:val="00FF0ABC"/>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D1A4EA7"/>
  <w15:docId w15:val="{C0699F89-BCDB-40CA-9546-3C5BDC05BFA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t-EE"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84E5E"/>
    <w:rPr>
      <w:rFonts w:ascii="Times New Roman" w:hAnsi="Times New Roman"/>
      <w:sz w:val="24"/>
    </w:rPr>
  </w:style>
  <w:style w:type="paragraph" w:styleId="Heading1">
    <w:name w:val="heading 1"/>
    <w:basedOn w:val="Normal"/>
    <w:next w:val="Normal"/>
    <w:link w:val="Heading1Char"/>
    <w:uiPriority w:val="9"/>
    <w:qFormat/>
    <w:rsid w:val="00173039"/>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4070C"/>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9C6BB8"/>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5F60E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9C6BB8"/>
    <w:pPr>
      <w:spacing w:after="0" w:line="240" w:lineRule="auto"/>
    </w:pPr>
  </w:style>
  <w:style w:type="character" w:customStyle="1" w:styleId="Heading2Char">
    <w:name w:val="Heading 2 Char"/>
    <w:basedOn w:val="DefaultParagraphFont"/>
    <w:link w:val="Heading2"/>
    <w:uiPriority w:val="9"/>
    <w:rsid w:val="0064070C"/>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9C6BB8"/>
    <w:rPr>
      <w:rFonts w:asciiTheme="majorHAnsi" w:eastAsiaTheme="majorEastAsia" w:hAnsiTheme="majorHAnsi" w:cstheme="majorBidi"/>
      <w:b/>
      <w:bCs/>
      <w:color w:val="4F81BD" w:themeColor="accent1"/>
    </w:rPr>
  </w:style>
  <w:style w:type="paragraph" w:styleId="ListParagraph">
    <w:name w:val="List Paragraph"/>
    <w:basedOn w:val="Normal"/>
    <w:uiPriority w:val="34"/>
    <w:qFormat/>
    <w:rsid w:val="009C6BB8"/>
    <w:pPr>
      <w:ind w:left="720"/>
      <w:contextualSpacing/>
    </w:pPr>
  </w:style>
  <w:style w:type="character" w:customStyle="1" w:styleId="apple-converted-space">
    <w:name w:val="apple-converted-space"/>
    <w:basedOn w:val="DefaultParagraphFont"/>
    <w:rsid w:val="007B61E8"/>
  </w:style>
  <w:style w:type="paragraph" w:styleId="BalloonText">
    <w:name w:val="Balloon Text"/>
    <w:basedOn w:val="Normal"/>
    <w:link w:val="BalloonTextChar"/>
    <w:uiPriority w:val="99"/>
    <w:semiHidden/>
    <w:unhideWhenUsed/>
    <w:rsid w:val="007B61E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7B61E8"/>
    <w:rPr>
      <w:rFonts w:ascii="Tahoma" w:hAnsi="Tahoma" w:cs="Tahoma"/>
      <w:sz w:val="16"/>
      <w:szCs w:val="16"/>
    </w:rPr>
  </w:style>
  <w:style w:type="character" w:customStyle="1" w:styleId="Heading1Char">
    <w:name w:val="Heading 1 Char"/>
    <w:basedOn w:val="DefaultParagraphFont"/>
    <w:link w:val="Heading1"/>
    <w:uiPriority w:val="9"/>
    <w:rsid w:val="00173039"/>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unhideWhenUsed/>
    <w:qFormat/>
    <w:rsid w:val="00173039"/>
    <w:pPr>
      <w:outlineLvl w:val="9"/>
    </w:pPr>
    <w:rPr>
      <w:lang w:eastAsia="et-EE"/>
    </w:rPr>
  </w:style>
  <w:style w:type="paragraph" w:styleId="TOC2">
    <w:name w:val="toc 2"/>
    <w:basedOn w:val="Normal"/>
    <w:next w:val="Normal"/>
    <w:autoRedefine/>
    <w:uiPriority w:val="39"/>
    <w:unhideWhenUsed/>
    <w:rsid w:val="00173039"/>
    <w:pPr>
      <w:spacing w:after="100"/>
      <w:ind w:left="220"/>
    </w:pPr>
  </w:style>
  <w:style w:type="paragraph" w:styleId="TOC3">
    <w:name w:val="toc 3"/>
    <w:basedOn w:val="Normal"/>
    <w:next w:val="Normal"/>
    <w:autoRedefine/>
    <w:uiPriority w:val="39"/>
    <w:unhideWhenUsed/>
    <w:rsid w:val="00173039"/>
    <w:pPr>
      <w:spacing w:after="100"/>
      <w:ind w:left="440"/>
    </w:pPr>
  </w:style>
  <w:style w:type="character" w:styleId="Hyperlink">
    <w:name w:val="Hyperlink"/>
    <w:basedOn w:val="DefaultParagraphFont"/>
    <w:uiPriority w:val="99"/>
    <w:unhideWhenUsed/>
    <w:rsid w:val="00173039"/>
    <w:rPr>
      <w:color w:val="0000FF" w:themeColor="hyperlink"/>
      <w:u w:val="single"/>
    </w:rPr>
  </w:style>
  <w:style w:type="paragraph" w:styleId="TOC1">
    <w:name w:val="toc 1"/>
    <w:basedOn w:val="Normal"/>
    <w:next w:val="Normal"/>
    <w:autoRedefine/>
    <w:uiPriority w:val="39"/>
    <w:unhideWhenUsed/>
    <w:rsid w:val="004B23A6"/>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pn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5" Type="http://schemas.openxmlformats.org/officeDocument/2006/relationships/styles" Target="styles.xml"/><Relationship Id="rId15" Type="http://schemas.openxmlformats.org/officeDocument/2006/relationships/image" Target="media/image8.png"/><Relationship Id="rId10" Type="http://schemas.openxmlformats.org/officeDocument/2006/relationships/image" Target="media/image3.png"/><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Tarkvarakomplekti Office kujundus">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IEEE2006OfficeOnline.xsl" StyleName="IEEE 200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28565B9869961248B9B4B874456EF588" ma:contentTypeVersion="19" ma:contentTypeDescription="Loo uus dokument" ma:contentTypeScope="" ma:versionID="816f39c85a09537c7fc439e931f5cb18">
  <xsd:schema xmlns:xsd="http://www.w3.org/2001/XMLSchema" xmlns:xs="http://www.w3.org/2001/XMLSchema" xmlns:p="http://schemas.microsoft.com/office/2006/metadata/properties" xmlns:ns2="743e0fd4-8473-4080-ad2e-67b9929a4dca" xmlns:ns3="b9666b98-1476-47ec-a25b-2672da84519a" targetNamespace="http://schemas.microsoft.com/office/2006/metadata/properties" ma:root="true" ma:fieldsID="b2e126e941f5bc2d8ce82e0f10ff56f9" ns2:_="" ns3:_="">
    <xsd:import namespace="743e0fd4-8473-4080-ad2e-67b9929a4dca"/>
    <xsd:import namespace="b9666b98-1476-47ec-a25b-2672da84519a"/>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ServiceDateTaken" minOccurs="0"/>
                <xsd:element ref="ns2:MediaServiceLocation" minOccurs="0"/>
                <xsd:element ref="ns2:MediaLengthInSeconds" minOccurs="0"/>
                <xsd:element ref="ns3:TaxCatchAll" minOccurs="0"/>
                <xsd:element ref="ns2:lcf76f155ced4ddcb4097134ff3c332f" minOccurs="0"/>
                <xsd:element ref="ns2: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3e0fd4-8473-4080-ad2e-67b9929a4dc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3" nillable="true" ma:taxonomy="true" ma:internalName="lcf76f155ced4ddcb4097134ff3c332f" ma:taxonomyFieldName="MediaServiceImageTags" ma:displayName="Pildisildid" ma:readOnly="false" ma:fieldId="{5cf76f15-5ced-4ddc-b409-7134ff3c332f}" ma:taxonomyMulti="true" ma:sspId="520f72e3-bab7-4d19-932f-38b6626b442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9666b98-1476-47ec-a25b-2672da84519a" elementFormDefault="qualified">
    <xsd:import namespace="http://schemas.microsoft.com/office/2006/documentManagement/types"/>
    <xsd:import namespace="http://schemas.microsoft.com/office/infopath/2007/PartnerControls"/>
    <xsd:element name="SharedWithUsers" ma:index="10" nillable="true" ma:displayName="Ühiskasutuse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Ühiskasutusse andmise üksikasjad" ma:internalName="SharedWithDetails" ma:readOnly="true">
      <xsd:simpleType>
        <xsd:restriction base="dms:Note">
          <xsd:maxLength value="255"/>
        </xsd:restriction>
      </xsd:simpleType>
    </xsd:element>
    <xsd:element name="TaxCatchAll" ma:index="21" nillable="true" ma:displayName="Taxonomy Catch All Column" ma:hidden="true" ma:list="{1633dbb6-c1e8-4d42-a186-167b1982875b}" ma:internalName="TaxCatchAll" ma:showField="CatchAllData" ma:web="b9666b98-1476-47ec-a25b-2672da84519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Sisutüüp"/>
        <xsd:element ref="dc:title" minOccurs="0" maxOccurs="1" ma:index="4" ma:displayName="Pealkiri"/>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D9EE9824-3BE2-4421-A267-3DB395C27253}">
  <ds:schemaRefs>
    <ds:schemaRef ds:uri="http://schemas.openxmlformats.org/officeDocument/2006/bibliography"/>
  </ds:schemaRefs>
</ds:datastoreItem>
</file>

<file path=customXml/itemProps2.xml><?xml version="1.0" encoding="utf-8"?>
<ds:datastoreItem xmlns:ds="http://schemas.openxmlformats.org/officeDocument/2006/customXml" ds:itemID="{C552927A-B8EA-4F7B-BB06-9D6DAC218BA9}">
  <ds:schemaRefs>
    <ds:schemaRef ds:uri="http://schemas.microsoft.com/sharepoint/v3/contenttype/forms"/>
  </ds:schemaRefs>
</ds:datastoreItem>
</file>

<file path=customXml/itemProps3.xml><?xml version="1.0" encoding="utf-8"?>
<ds:datastoreItem xmlns:ds="http://schemas.openxmlformats.org/officeDocument/2006/customXml" ds:itemID="{22E9A8FC-83C4-4504-9FF2-AA111366F5B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43e0fd4-8473-4080-ad2e-67b9929a4dca"/>
    <ds:schemaRef ds:uri="b9666b98-1476-47ec-a25b-2672da84519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249</TotalTime>
  <Pages>10</Pages>
  <Words>1459</Words>
  <Characters>8318</Characters>
  <Application>Microsoft Office Word</Application>
  <DocSecurity>0</DocSecurity>
  <Lines>69</Lines>
  <Paragraphs>19</Paragraphs>
  <ScaleCrop>false</ScaleCrop>
  <HeadingPairs>
    <vt:vector size="6" baseType="variant">
      <vt:variant>
        <vt:lpstr>Pealkiri</vt:lpstr>
      </vt:variant>
      <vt:variant>
        <vt:i4>1</vt:i4>
      </vt:variant>
      <vt:variant>
        <vt:lpstr>Title</vt:lpstr>
      </vt:variant>
      <vt:variant>
        <vt:i4>1</vt:i4>
      </vt:variant>
      <vt:variant>
        <vt:lpstr>Tiitel</vt:lpstr>
      </vt:variant>
      <vt:variant>
        <vt:i4>1</vt:i4>
      </vt:variant>
    </vt:vector>
  </HeadingPairs>
  <TitlesOfParts>
    <vt:vector size="3" baseType="lpstr">
      <vt:lpstr/>
      <vt:lpstr/>
      <vt:lpstr/>
    </vt:vector>
  </TitlesOfParts>
  <Company/>
  <LinksUpToDate>false</LinksUpToDate>
  <CharactersWithSpaces>9758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Andres Urm</dc:creator>
  <cp:lastModifiedBy>Ain Kendra</cp:lastModifiedBy>
  <cp:revision>11</cp:revision>
  <cp:lastPrinted>2018-05-23T13:12:00Z</cp:lastPrinted>
  <dcterms:created xsi:type="dcterms:W3CDTF">2024-03-28T12:43:00Z</dcterms:created>
  <dcterms:modified xsi:type="dcterms:W3CDTF">2024-04-02T11:57:00Z</dcterms:modified>
</cp:coreProperties>
</file>